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23" w:rsidRPr="00B80BA8" w:rsidRDefault="008A6923" w:rsidP="008A692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570BAE3F" wp14:editId="76289135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8A6923" w:rsidRPr="00B80BA8" w:rsidRDefault="008A6923" w:rsidP="008A692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DF54DC">
        <w:rPr>
          <w:rFonts w:ascii="Times New Roman" w:hAnsi="Times New Roman"/>
          <w:b/>
          <w:sz w:val="52"/>
          <w:szCs w:val="52"/>
          <w:lang w:val="ru-RU"/>
        </w:rPr>
        <w:t>30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>7</w:t>
      </w:r>
      <w:r w:rsidR="00DF54DC">
        <w:rPr>
          <w:rFonts w:ascii="Times New Roman" w:hAnsi="Times New Roman"/>
          <w:b/>
          <w:sz w:val="52"/>
          <w:szCs w:val="52"/>
          <w:lang w:val="ru-RU"/>
        </w:rPr>
        <w:t>4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A6923" w:rsidRPr="00490043" w:rsidRDefault="00DF54DC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670933">
        <w:rPr>
          <w:rFonts w:ascii="Times New Roman" w:hAnsi="Times New Roman"/>
          <w:b/>
          <w:sz w:val="52"/>
          <w:szCs w:val="52"/>
          <w:lang w:val="ru-RU"/>
        </w:rPr>
        <w:t>дека</w:t>
      </w:r>
      <w:r w:rsidR="00660A45">
        <w:rPr>
          <w:rFonts w:ascii="Times New Roman" w:hAnsi="Times New Roman"/>
          <w:b/>
          <w:sz w:val="52"/>
          <w:szCs w:val="52"/>
          <w:lang w:val="ru-RU"/>
        </w:rPr>
        <w:t>бря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8A6923">
        <w:rPr>
          <w:rFonts w:ascii="Times New Roman" w:hAnsi="Times New Roman"/>
          <w:b/>
          <w:sz w:val="52"/>
          <w:szCs w:val="52"/>
          <w:lang w:val="ru-RU"/>
        </w:rPr>
        <w:t>3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8A6923" w:rsidRPr="00B80BA8" w:rsidRDefault="008A6923" w:rsidP="008A692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8A6923" w:rsidRPr="00B80BA8" w:rsidSect="00F07AF2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238"/>
        <w:gridCol w:w="1430"/>
        <w:gridCol w:w="1166"/>
      </w:tblGrid>
      <w:tr w:rsidR="008A6923" w:rsidTr="00F326B5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AC2FBD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BD" w:rsidRPr="008547E1" w:rsidRDefault="00AC2FBD" w:rsidP="00AC2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85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B3143B" w:rsidRDefault="00203929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  <w:r w:rsidRPr="00B31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Тужинского муниципального района «Управление муниципальным имуществом»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8" w:rsidRPr="00B3143B" w:rsidRDefault="00B3143B" w:rsidP="00B31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№330 от 19.12.2023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8547E1" w:rsidRDefault="00B50D24" w:rsidP="00AC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09.01.2023 № 3 «Об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2023 год»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Тужинского муниципального района «Формирование здорового образа жизни среди населения Тужинского муниципального района» на 2024-2030 годы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13-66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0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12.10.2023 № 240 «Об утверждении муниципальной программы Тужинского муниципального района «Развитие образования» на 2026 – 2031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41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  <w:r w:rsidRPr="002C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09.10.2017 № 394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программы Тужинского муниципального района «Повышение эффективности реализации молодёжной политики» на 2020-2025 годы»» </w:t>
            </w:r>
            <w:r w:rsidRPr="00B3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25.12.2023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89-93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3B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</w:t>
            </w:r>
            <w:bookmarkStart w:id="1" w:name="_Hlk154142440"/>
            <w:r w:rsidRPr="00B3143B">
              <w:rPr>
                <w:rFonts w:ascii="Times New Roman" w:hAnsi="Times New Roman"/>
                <w:sz w:val="24"/>
                <w:szCs w:val="24"/>
              </w:rPr>
              <w:t xml:space="preserve">администрации Тужинского муниципального района </w:t>
            </w:r>
            <w:bookmarkStart w:id="2" w:name="_Hlk154142501"/>
            <w:r w:rsidRPr="00B3143B">
              <w:rPr>
                <w:rFonts w:ascii="Times New Roman" w:hAnsi="Times New Roman"/>
                <w:sz w:val="24"/>
                <w:szCs w:val="24"/>
              </w:rPr>
              <w:t xml:space="preserve">от 07.04.2022 № 123 «Об утверждении </w:t>
            </w:r>
            <w:bookmarkStart w:id="3" w:name="_Hlk154142388"/>
            <w:r w:rsidRPr="00B3143B">
              <w:rPr>
                <w:rFonts w:ascii="Times New Roman" w:hAnsi="Times New Roman"/>
                <w:sz w:val="24"/>
                <w:szCs w:val="24"/>
              </w:rPr>
              <w:t>Положения об оплате труда руководителей муниципальных унитарных предприятий муниципального образования Тужинский муниципальный район</w:t>
            </w:r>
            <w:bookmarkEnd w:id="3"/>
            <w:r w:rsidRPr="00B3143B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"/>
            <w:bookmarkEnd w:id="2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25.12.2023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</w:tr>
      <w:tr w:rsidR="00B3143B" w:rsidRPr="008547E1" w:rsidTr="00B3143B">
        <w:trPr>
          <w:trHeight w:val="140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jc w:val="center"/>
            </w:pP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</w:tr>
      <w:tr w:rsidR="00B3143B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Default="00B3143B" w:rsidP="00B314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326B18" w:rsidRDefault="00326B18" w:rsidP="0032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12.10.2023 № 254 «Об утверждении муниципальной программы Тужинского муниципального района «Развитие транспортной инфраструктуры» на 2026 – 2031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326B18" w:rsidP="00B31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51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8547E1" w:rsidRDefault="00B50D24" w:rsidP="00B3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98-106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326B18" w:rsidRDefault="00326B18" w:rsidP="00326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B1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12.10.2023 № 248 «</w:t>
            </w: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Тужинского муниципального района «Охрана окружающей среды и экологическое воспитание» на 2026-2031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326B18" w:rsidP="00326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52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Pr="00AE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326B18" w:rsidRPr="00AD37EA" w:rsidRDefault="00AD37EA" w:rsidP="00326B1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Тужинского муниципального района от 09.10.2017 № 389 </w:t>
            </w:r>
            <w:r w:rsidRPr="00AD37EA">
              <w:rPr>
                <w:rFonts w:ascii="Times New Roman" w:hAnsi="Times New Roman"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113-119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</w:t>
            </w:r>
            <w:proofErr w:type="spellStart"/>
            <w:r w:rsidRPr="00AD37E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D37E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EA">
              <w:rPr>
                <w:rFonts w:ascii="Times New Roman" w:hAnsi="Times New Roman" w:cs="Times New Roman"/>
                <w:sz w:val="24"/>
                <w:szCs w:val="24"/>
              </w:rPr>
              <w:t>–коммунального хозяйства»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120-127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3875AB" w:rsidRDefault="00F1527C" w:rsidP="00DF3DA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326B18" w:rsidRPr="003875AB" w:rsidRDefault="00F1527C" w:rsidP="00DF3DA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5AB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района от </w:t>
            </w:r>
            <w:r w:rsidRPr="003875A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12.10.2023 № 250 «Об утверждении муниципальной программы Тужинского муниципального района «Обеспечение безопасности и жизнедеятельности населения» на 2026-2031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55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128-139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3875AB" w:rsidRDefault="00F1527C" w:rsidP="00DF3DA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</w:p>
          <w:p w:rsidR="00F1527C" w:rsidRPr="003875AB" w:rsidRDefault="00F1527C" w:rsidP="00DF3DA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Тужинского муниципального района от 09.10.2017 № 386 </w:t>
            </w:r>
          </w:p>
          <w:p w:rsidR="00326B18" w:rsidRPr="003875AB" w:rsidRDefault="00F1527C" w:rsidP="00DF3DA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140-158</w:t>
            </w:r>
          </w:p>
        </w:tc>
      </w:tr>
      <w:tr w:rsidR="00326B18" w:rsidRPr="008547E1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3875AB" w:rsidRDefault="003875AB" w:rsidP="00DF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398 </w:t>
            </w:r>
            <w:r w:rsidRPr="00387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 утверждении муниципальной программы Тужинского муниципального района «Энергосбережение и повышение энергетической </w:t>
            </w:r>
            <w:proofErr w:type="gramStart"/>
            <w:r w:rsidRPr="00387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эффективности»   </w:t>
            </w:r>
            <w:proofErr w:type="gramEnd"/>
            <w:r w:rsidRPr="00387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2021-2025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Default="00326B18" w:rsidP="00326B18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8" w:rsidRPr="008547E1" w:rsidRDefault="00B50D24" w:rsidP="0032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159-169</w:t>
            </w:r>
            <w:bookmarkStart w:id="4" w:name="_GoBack"/>
            <w:bookmarkEnd w:id="4"/>
          </w:p>
        </w:tc>
      </w:tr>
      <w:tr w:rsidR="00DF3DA9" w:rsidRPr="008547E1" w:rsidTr="00DF3DA9">
        <w:trPr>
          <w:trHeight w:val="17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Default="00DF3DA9" w:rsidP="00DF3D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DF3DA9" w:rsidRDefault="00DF3DA9" w:rsidP="00DF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Default="00DF3DA9" w:rsidP="00DF3DA9">
            <w:pPr>
              <w:jc w:val="center"/>
            </w:pP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Pr="002A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28.12.2023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8547E1" w:rsidRDefault="00E07F97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</w:t>
            </w:r>
            <w:r w:rsidR="00B50D2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8A6923" w:rsidRPr="008547E1" w:rsidRDefault="008A6923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46" w:rsidRPr="008547E1" w:rsidRDefault="00DA7B46" w:rsidP="008547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47E1">
        <w:rPr>
          <w:rFonts w:ascii="Times New Roman" w:hAnsi="Times New Roman" w:cs="Times New Roman"/>
          <w:sz w:val="24"/>
          <w:szCs w:val="24"/>
        </w:rPr>
        <w:tab/>
      </w:r>
    </w:p>
    <w:p w:rsidR="00AC2FBD" w:rsidRDefault="00DA7B46" w:rsidP="00DF54D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  <w:sectPr w:rsidR="00AC2FBD" w:rsidSect="00B3143B"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  <w:r w:rsidRPr="008547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797"/>
        <w:gridCol w:w="1985"/>
      </w:tblGrid>
      <w:tr w:rsidR="001E7B1D" w:rsidRPr="001E7B1D" w:rsidTr="001E7B1D">
        <w:trPr>
          <w:trHeight w:hRule="exact" w:val="1706"/>
        </w:trPr>
        <w:tc>
          <w:tcPr>
            <w:tcW w:w="9498" w:type="dxa"/>
            <w:gridSpan w:val="4"/>
          </w:tcPr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АДМИНИСТРАЦИЯ ТУЖИНСКОГО МУНИЦИПАЛЬНОГО РАЙОНА КИРОВСКОЙ ОБЛАСТИ </w:t>
            </w:r>
          </w:p>
          <w:p w:rsidR="001E7B1D" w:rsidRPr="001E7B1D" w:rsidRDefault="001E7B1D" w:rsidP="001E7B1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7B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1E7B1D" w:rsidRPr="001E7B1D" w:rsidRDefault="001E7B1D" w:rsidP="001E7B1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B1D" w:rsidRPr="001E7B1D" w:rsidRDefault="001E7B1D" w:rsidP="001E7B1D">
            <w:pPr>
              <w:spacing w:after="0" w:line="360" w:lineRule="exact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</w:p>
        </w:tc>
      </w:tr>
      <w:tr w:rsidR="001E7B1D" w:rsidRPr="001E7B1D" w:rsidTr="001E7B1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19.12.2023</w:t>
            </w:r>
          </w:p>
        </w:tc>
        <w:tc>
          <w:tcPr>
            <w:tcW w:w="2731" w:type="dxa"/>
          </w:tcPr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1E7B1D" w:rsidRPr="001E7B1D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B1D" w:rsidRPr="001E7B1D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</w:tbl>
    <w:p w:rsidR="001E7B1D" w:rsidRPr="001E7B1D" w:rsidRDefault="001E7B1D" w:rsidP="001E7B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E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</w:t>
      </w:r>
    </w:p>
    <w:p w:rsidR="001E7B1D" w:rsidRPr="001E7B1D" w:rsidRDefault="001E7B1D" w:rsidP="001E7B1D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1D" w:rsidRPr="001E7B1D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Тужинского муниципального района от 09.10.2017 № 391 </w:t>
      </w:r>
      <w:r w:rsidRPr="001E7B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утверждении муниципальной программы Тужинского муниципального района «Управление муниципальным имуществом» на 2020 – 2025 годы»</w:t>
      </w:r>
    </w:p>
    <w:p w:rsidR="001E7B1D" w:rsidRPr="001E7B1D" w:rsidRDefault="001E7B1D" w:rsidP="001E7B1D">
      <w:pPr>
        <w:spacing w:after="0" w:line="720" w:lineRule="exac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E7B1D" w:rsidRPr="00203929" w:rsidRDefault="001E7B1D" w:rsidP="001E7B1D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Тужинской районной Думы от 15.12.2023 № 26/142 «О внесении изменений в решение Тужинской районной Думы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19.12.2022 № 15/88 «О бюджете Тужинского муниципального района на 2023 год и на плановый период 2024 и 2025 годов», постановлением администрации Тужинского муниципального района  от 19.02.2015 № 89 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</w:t>
      </w:r>
    </w:p>
    <w:p w:rsidR="001E7B1D" w:rsidRPr="00203929" w:rsidRDefault="001E7B1D" w:rsidP="001E7B1D">
      <w:pPr>
        <w:spacing w:after="0" w:line="3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утвердив изменения в Муниципальную программу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7B1D" w:rsidRPr="00203929" w:rsidRDefault="001E7B1D" w:rsidP="001E7B1D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E7B1D" w:rsidRPr="00203929" w:rsidRDefault="001E7B1D" w:rsidP="001E7B1D">
      <w:pPr>
        <w:spacing w:after="0" w:line="7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Тужинского</w:t>
      </w: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Т.А. Лобанова</w:t>
      </w: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1E7B1D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ужинского муниципального района от 19.12.2023 № 330</w:t>
      </w:r>
    </w:p>
    <w:p w:rsidR="001E7B1D" w:rsidRPr="00203929" w:rsidRDefault="001E7B1D" w:rsidP="00203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Тужинского муниципального района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муниципальным имуществом» на 2020-2025 годы</w:t>
      </w:r>
    </w:p>
    <w:p w:rsidR="001E7B1D" w:rsidRPr="00203929" w:rsidRDefault="001E7B1D" w:rsidP="001E7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autoSpaceDE w:val="0"/>
        <w:autoSpaceDN w:val="0"/>
        <w:adjustRightInd w:val="0"/>
        <w:spacing w:after="20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6509"/>
        <w:gridCol w:w="395"/>
      </w:tblGrid>
      <w:tr w:rsidR="001E7B1D" w:rsidRPr="00203929" w:rsidTr="001E7B1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муниципальной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муниципальной программы за счет средств районного бюджета составят 22442,3 тыс. руб., в т.ч.: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–      192,0 тыс. руб.;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–    2037,2 тыс. руб.;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   9854,1 тыс. руб.;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–    4753,7 тыс. руб.;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–      179,0 тыс. руб.;</w:t>
            </w:r>
          </w:p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–    5426,</w:t>
            </w:r>
            <w:proofErr w:type="gramStart"/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тыс.</w:t>
            </w:r>
            <w:proofErr w:type="gramEnd"/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B1D" w:rsidRPr="00203929" w:rsidRDefault="001E7B1D" w:rsidP="001E7B1D">
            <w:pPr>
              <w:spacing w:after="20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1D" w:rsidRPr="00203929" w:rsidRDefault="001E7B1D" w:rsidP="001E7B1D">
            <w:pPr>
              <w:spacing w:after="20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1D" w:rsidRPr="00203929" w:rsidRDefault="001E7B1D" w:rsidP="001E7B1D">
            <w:pPr>
              <w:spacing w:after="20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1D" w:rsidRPr="00203929" w:rsidRDefault="001E7B1D" w:rsidP="001E7B1D">
            <w:pPr>
              <w:spacing w:after="20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E7B1D" w:rsidRPr="00203929" w:rsidRDefault="001E7B1D" w:rsidP="001E7B1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>1.2. Второй абзац раздела 5 Муниципальной программы изложить в следующей редакции:</w:t>
      </w:r>
    </w:p>
    <w:p w:rsidR="001E7B1D" w:rsidRPr="00203929" w:rsidRDefault="001E7B1D" w:rsidP="001E7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1E7B1D" w:rsidRPr="00203929" w:rsidRDefault="001E7B1D" w:rsidP="001E7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ассигнований на реализацию муниципальной программы за счет средств бюджета района составит 22442,3 тыс. руб., в т.ч.:</w:t>
      </w:r>
    </w:p>
    <w:p w:rsidR="001E7B1D" w:rsidRPr="00203929" w:rsidRDefault="001E7B1D" w:rsidP="001E7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– 192,0 тыс. руб.; на 2021 год – 2037,</w:t>
      </w:r>
      <w:proofErr w:type="gramStart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2  тыс.</w:t>
      </w:r>
      <w:proofErr w:type="gramEnd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 на 2022 год – 9854,1 тыс. руб.; на 2023 год – 4753,7 тыс. руб.; на 2024 год – 179,0 тыс. руб.; на 2025 год – 5426,3 тыс. руб.».</w:t>
      </w:r>
    </w:p>
    <w:p w:rsidR="001E7B1D" w:rsidRPr="00203929" w:rsidRDefault="001E7B1D" w:rsidP="001E7B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Приложение № 2 к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1E7B1D" w:rsidRPr="00203929" w:rsidRDefault="001E7B1D" w:rsidP="00203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Приложение № 3 к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«Р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есурсное обеспечение реализации муниципальной программы за счет всех источников финансирования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в новой редакции согласно приложению № 2.</w:t>
      </w: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Default="00203929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изменениям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2 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Pr="00203929" w:rsidRDefault="00203929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МУНИЦИПАЛЬНОЙ ПРОГРАММЫ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БЮДЖЕТА РАЙОНА</w:t>
      </w: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560"/>
        <w:gridCol w:w="1276"/>
        <w:gridCol w:w="828"/>
        <w:gridCol w:w="829"/>
        <w:gridCol w:w="829"/>
        <w:gridCol w:w="916"/>
        <w:gridCol w:w="741"/>
        <w:gridCol w:w="818"/>
        <w:gridCol w:w="992"/>
      </w:tblGrid>
      <w:tr w:rsidR="001E7B1D" w:rsidRPr="00203929" w:rsidTr="001E7B1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1E7B1D" w:rsidRPr="00203929" w:rsidTr="001E7B1D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1D" w:rsidRPr="00203929" w:rsidTr="001E7B1D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 имуществом» на 2020 - 2025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22442,3</w:t>
            </w:r>
          </w:p>
        </w:tc>
      </w:tr>
      <w:tr w:rsidR="001E7B1D" w:rsidRPr="00203929" w:rsidTr="001E7B1D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1E7B1D" w:rsidRPr="00203929" w:rsidTr="001E7B1D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независимой оценки рыночной стоимости муниципальн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1E7B1D" w:rsidRPr="00203929" w:rsidTr="001E7B1D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</w:tr>
      <w:tr w:rsidR="001E7B1D" w:rsidRPr="00203929" w:rsidTr="001E7B1D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9505,36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16017,01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по договорам аренды по программе 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Тужинского муниципа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50,716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5960,594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3072,116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6662,196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3348,5</w:t>
            </w:r>
          </w:p>
        </w:tc>
      </w:tr>
      <w:tr w:rsidR="001E7B1D" w:rsidRPr="00203929" w:rsidTr="001E7B1D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изменениям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E7B1D" w:rsidRPr="00203929" w:rsidRDefault="001E7B1D" w:rsidP="00203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ЗА СЧЕТ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ИСТОЧНИКОВ ФИНАНСИРОВАНИЯ</w:t>
      </w: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1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79"/>
        <w:gridCol w:w="1276"/>
        <w:gridCol w:w="708"/>
        <w:gridCol w:w="993"/>
        <w:gridCol w:w="991"/>
        <w:gridCol w:w="992"/>
        <w:gridCol w:w="913"/>
        <w:gridCol w:w="993"/>
        <w:gridCol w:w="931"/>
      </w:tblGrid>
      <w:tr w:rsidR="001E7B1D" w:rsidRPr="00203929" w:rsidTr="00CF07AD">
        <w:trPr>
          <w:trHeight w:val="25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(прогноз, факт), тыс.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1D" w:rsidRPr="00203929" w:rsidTr="00CF07AD">
        <w:trPr>
          <w:trHeight w:val="10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1E7B1D" w:rsidRPr="00203929" w:rsidRDefault="001E7B1D" w:rsidP="001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1E7B1D" w:rsidRPr="00203929" w:rsidTr="00CF07AD">
        <w:trPr>
          <w:trHeight w:val="43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Тужинского муниципального района «Управление муниципальным имуществом» на 2020-2025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4753,7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24417,3</w:t>
            </w:r>
          </w:p>
        </w:tc>
      </w:tr>
      <w:tr w:rsidR="001E7B1D" w:rsidRPr="00203929" w:rsidTr="00CF07AD">
        <w:trPr>
          <w:trHeight w:val="104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22442,3</w:t>
            </w:r>
          </w:p>
        </w:tc>
      </w:tr>
      <w:tr w:rsidR="001E7B1D" w:rsidRPr="00203929" w:rsidTr="00CF07AD">
        <w:trPr>
          <w:trHeight w:val="10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</w:t>
            </w:r>
          </w:p>
        </w:tc>
      </w:tr>
      <w:tr w:rsidR="001E7B1D" w:rsidRPr="00203929" w:rsidTr="00CF07AD">
        <w:trPr>
          <w:trHeight w:val="26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E7B1D" w:rsidRPr="00203929" w:rsidTr="00CF07AD">
        <w:trPr>
          <w:trHeight w:val="43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6328,5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1028,5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16963,51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16017,01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946,5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50,716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50,72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5960,594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5960,594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3072,116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6662,196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3072,116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6662,196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4295,0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3348,5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946,5</w:t>
            </w:r>
          </w:p>
        </w:tc>
      </w:tr>
      <w:tr w:rsidR="001E7B1D" w:rsidRPr="00203929" w:rsidTr="00CF07AD">
        <w:trPr>
          <w:trHeight w:val="24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1E7B1D" w:rsidRPr="00203929" w:rsidTr="00CF07AD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1D" w:rsidRPr="00203929" w:rsidRDefault="001E7B1D" w:rsidP="001E7B1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1D" w:rsidRPr="00203929" w:rsidRDefault="001E7B1D" w:rsidP="001E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423AC" w:rsidRPr="00203929" w:rsidRDefault="002423AC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6409" w:rsidRDefault="00F36409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03929" w:rsidRPr="00203929" w:rsidRDefault="00203929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03929" w:rsidRPr="00203929" w:rsidRDefault="00203929" w:rsidP="00203929">
      <w:pPr>
        <w:autoSpaceDE w:val="0"/>
        <w:autoSpaceDN w:val="0"/>
        <w:adjustRightInd w:val="0"/>
        <w:spacing w:before="360" w:after="0" w:line="276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203929" w:rsidRPr="00203929" w:rsidRDefault="00203929" w:rsidP="00203929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203929" w:rsidRPr="00203929" w:rsidRDefault="00203929" w:rsidP="00203929">
      <w:pPr>
        <w:suppressAutoHyphens/>
        <w:autoSpaceDE w:val="0"/>
        <w:spacing w:after="360" w:line="276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20392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203929" w:rsidRPr="00203929" w:rsidTr="00203929">
        <w:tc>
          <w:tcPr>
            <w:tcW w:w="1908" w:type="dxa"/>
            <w:tcBorders>
              <w:bottom w:val="single" w:sz="4" w:space="0" w:color="auto"/>
            </w:tcBorders>
          </w:tcPr>
          <w:p w:rsidR="00203929" w:rsidRPr="00203929" w:rsidRDefault="00203929" w:rsidP="002039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203929" w:rsidRPr="00203929" w:rsidRDefault="00203929" w:rsidP="002039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03929" w:rsidRPr="00203929" w:rsidRDefault="00203929" w:rsidP="0020392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3929" w:rsidRPr="00203929" w:rsidRDefault="00203929" w:rsidP="002039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</w:tr>
    </w:tbl>
    <w:p w:rsidR="00203929" w:rsidRPr="00C83A1D" w:rsidRDefault="00203929" w:rsidP="00C83A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0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</w:t>
      </w:r>
    </w:p>
    <w:p w:rsidR="00203929" w:rsidRPr="00203929" w:rsidRDefault="00203929" w:rsidP="00203929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 внесении изменений в постановление администрации Тужинского муниципального района от 09.01.2023 № 3 «Об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2023 год»</w:t>
      </w:r>
    </w:p>
    <w:p w:rsidR="00203929" w:rsidRPr="00203929" w:rsidRDefault="00203929" w:rsidP="002039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образования Кировской области от 18.12.2023 № 1688 «О внесении изменений  в распоряжение министерства образования Кировской области от 26.12.2022 № 1546 «Об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2023 год и на плановый период 2024 и 2025 годов»» и на основании решений Тужинской районной Думы от 03.03.2023 № 17/106 «О внесении изменений в решение Тужинской районной Думы от 19.12.2022  № 15/88 «О бюджете Тужинского муниципального района на 2023год и на плановый период 2024 и 2025 годов»», от 30.10.2023 № 25/134 «О внесении изменений в решение Тужинской районной Думы от 19.12.2022  № 15/88 «О бюджете Тужинского муниципального района на 2023год и на плановый период 2024 и 2025 годов»», администрация Тужинского муниципального района ПОСТАНОВЛЯЕТ:</w:t>
      </w:r>
    </w:p>
    <w:p w:rsidR="00203929" w:rsidRPr="00203929" w:rsidRDefault="00203929" w:rsidP="008720E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Тужинского муниципального района от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09.01.2023 № 3 «Об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</w:t>
      </w: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оплату труда и учебных расходов на 2023 год», утвердив </w:t>
      </w:r>
      <w:r w:rsidRPr="0020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2023 год в новой редакции согласно приложению. </w:t>
      </w:r>
    </w:p>
    <w:p w:rsidR="00203929" w:rsidRPr="00203929" w:rsidRDefault="00203929" w:rsidP="008720E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на правоотношения, возникшие с 01.01.2023.</w:t>
      </w:r>
    </w:p>
    <w:p w:rsidR="00203929" w:rsidRPr="00203929" w:rsidRDefault="00203929" w:rsidP="0020392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Тужинского </w:t>
      </w:r>
    </w:p>
    <w:p w:rsidR="00203929" w:rsidRPr="00203929" w:rsidRDefault="00203929" w:rsidP="0020392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Т.А.</w:t>
      </w:r>
      <w:proofErr w:type="gramEnd"/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Лобанов</w:t>
      </w:r>
      <w:r w:rsidR="00CF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W w:w="10644" w:type="dxa"/>
        <w:tblLook w:val="04A0" w:firstRow="1" w:lastRow="0" w:firstColumn="1" w:lastColumn="0" w:noHBand="0" w:noVBand="1"/>
      </w:tblPr>
      <w:tblGrid>
        <w:gridCol w:w="5232"/>
        <w:gridCol w:w="5412"/>
      </w:tblGrid>
      <w:tr w:rsidR="00203929" w:rsidRPr="00203929" w:rsidTr="00CF07AD">
        <w:trPr>
          <w:trHeight w:val="263"/>
        </w:trPr>
        <w:tc>
          <w:tcPr>
            <w:tcW w:w="523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929" w:rsidRPr="00203929" w:rsidTr="00CF07AD">
        <w:trPr>
          <w:trHeight w:val="1367"/>
        </w:trPr>
        <w:tc>
          <w:tcPr>
            <w:tcW w:w="523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203929" w:rsidRPr="00203929" w:rsidTr="00CF07AD">
        <w:trPr>
          <w:trHeight w:val="263"/>
        </w:trPr>
        <w:tc>
          <w:tcPr>
            <w:tcW w:w="523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</w:tr>
      <w:tr w:rsidR="00203929" w:rsidRPr="00203929" w:rsidTr="00CF07AD">
        <w:trPr>
          <w:trHeight w:val="263"/>
        </w:trPr>
        <w:tc>
          <w:tcPr>
            <w:tcW w:w="523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</w:tcPr>
          <w:p w:rsidR="00203929" w:rsidRPr="00203929" w:rsidRDefault="00203929" w:rsidP="00203929">
            <w:pPr>
              <w:tabs>
                <w:tab w:val="left" w:pos="106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20.12.2023</w:t>
            </w:r>
            <w:proofErr w:type="gramEnd"/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332</w:t>
            </w:r>
          </w:p>
        </w:tc>
      </w:tr>
    </w:tbl>
    <w:p w:rsidR="00203929" w:rsidRPr="00203929" w:rsidRDefault="00203929" w:rsidP="00203929">
      <w:pPr>
        <w:spacing w:before="7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203929" w:rsidRPr="00203929" w:rsidRDefault="00203929" w:rsidP="00203929">
      <w:pPr>
        <w:spacing w:after="4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877"/>
        <w:gridCol w:w="2395"/>
        <w:gridCol w:w="2380"/>
      </w:tblGrid>
      <w:tr w:rsidR="00203929" w:rsidRPr="00203929" w:rsidTr="00203929">
        <w:trPr>
          <w:trHeight w:val="195"/>
        </w:trPr>
        <w:tc>
          <w:tcPr>
            <w:tcW w:w="921" w:type="dxa"/>
            <w:vMerge w:val="restart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7" w:type="dxa"/>
            <w:vMerge w:val="restart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норматива на одну группу (рублей)</w:t>
            </w:r>
          </w:p>
        </w:tc>
      </w:tr>
      <w:tr w:rsidR="00203929" w:rsidRPr="00203929" w:rsidTr="00203929">
        <w:trPr>
          <w:trHeight w:val="180"/>
        </w:trPr>
        <w:tc>
          <w:tcPr>
            <w:tcW w:w="921" w:type="dxa"/>
            <w:vMerge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vMerge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расходов на оплату труда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учебных расходов</w:t>
            </w:r>
          </w:p>
        </w:tc>
      </w:tr>
      <w:tr w:rsidR="00203929" w:rsidRPr="00203929" w:rsidTr="00203929">
        <w:tc>
          <w:tcPr>
            <w:tcW w:w="921" w:type="dxa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в МКДОУ «Сказка» с количеством групп - 9</w:t>
            </w:r>
          </w:p>
        </w:tc>
        <w:tc>
          <w:tcPr>
            <w:tcW w:w="2395" w:type="dxa"/>
            <w:vAlign w:val="center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790555,56</w:t>
            </w:r>
          </w:p>
        </w:tc>
        <w:tc>
          <w:tcPr>
            <w:tcW w:w="2380" w:type="dxa"/>
            <w:vAlign w:val="center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14083,33</w:t>
            </w:r>
          </w:p>
        </w:tc>
      </w:tr>
      <w:tr w:rsidR="00203929" w:rsidRPr="00203929" w:rsidTr="00203929">
        <w:tc>
          <w:tcPr>
            <w:tcW w:w="921" w:type="dxa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7" w:type="dxa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общеразвивающей направленности в МКДОУ «Родничок» с количеством групп - </w:t>
            </w:r>
          </w:p>
        </w:tc>
        <w:tc>
          <w:tcPr>
            <w:tcW w:w="2395" w:type="dxa"/>
            <w:vAlign w:val="center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828966,67</w:t>
            </w:r>
          </w:p>
        </w:tc>
        <w:tc>
          <w:tcPr>
            <w:tcW w:w="2380" w:type="dxa"/>
            <w:vAlign w:val="center"/>
          </w:tcPr>
          <w:p w:rsidR="00203929" w:rsidRPr="00203929" w:rsidRDefault="00203929" w:rsidP="00203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14 083,33</w:t>
            </w:r>
          </w:p>
        </w:tc>
      </w:tr>
    </w:tbl>
    <w:p w:rsidR="00203929" w:rsidRPr="00203929" w:rsidRDefault="00203929" w:rsidP="00203929">
      <w:pPr>
        <w:spacing w:before="7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3929" w:rsidRPr="00203929" w:rsidRDefault="00203929" w:rsidP="00203929">
      <w:pPr>
        <w:spacing w:before="7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29" w:rsidRPr="004C3ECC" w:rsidRDefault="00203929" w:rsidP="00203929">
      <w:pPr>
        <w:autoSpaceDE w:val="0"/>
        <w:adjustRightInd w:val="0"/>
        <w:spacing w:before="36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BD5BE9" wp14:editId="257BC33A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203929" w:rsidRPr="004C3ECC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203929" w:rsidRPr="004C3ECC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29" w:rsidRPr="004C3ECC" w:rsidRDefault="00203929" w:rsidP="00203929">
      <w:pPr>
        <w:autoSpaceDE w:val="0"/>
        <w:spacing w:after="360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4C3ECC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03929" w:rsidRPr="004C3ECC" w:rsidTr="00203929">
        <w:tc>
          <w:tcPr>
            <w:tcW w:w="9355" w:type="dxa"/>
            <w:tcBorders>
              <w:bottom w:val="nil"/>
            </w:tcBorders>
          </w:tcPr>
          <w:p w:rsidR="00203929" w:rsidRPr="004C3ECC" w:rsidRDefault="00203929" w:rsidP="00203929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20.12.2023                                                                                                 № 333</w:t>
            </w:r>
          </w:p>
          <w:p w:rsidR="00203929" w:rsidRPr="004C3ECC" w:rsidRDefault="00203929" w:rsidP="00203929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929" w:rsidRPr="004C3ECC" w:rsidRDefault="00203929" w:rsidP="00203929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C3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203929" w:rsidRPr="004C3ECC" w:rsidRDefault="00203929" w:rsidP="00203929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4C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4C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Тужинского муниципального района «Формирование здорового образа жизни среди населения Тужинского муниципального района» на 2024-2030 годы</w:t>
      </w:r>
    </w:p>
    <w:p w:rsidR="00203929" w:rsidRPr="004C3ECC" w:rsidRDefault="00203929" w:rsidP="00203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29" w:rsidRPr="009A569B" w:rsidRDefault="00203929" w:rsidP="00203929">
      <w:pPr>
        <w:autoSpaceDE w:val="0"/>
        <w:adjustRightInd w:val="0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региональной программы  «Укрепление общественного здоровья Кировской области на 2020-2024 годы», утвержденной постановлением Правительства Кировской области от 07.07.2020 № 573-П, постановлением   администрации   Тужинского     муниципального района от  19.02.2015 № 89 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  </w:t>
      </w:r>
    </w:p>
    <w:p w:rsidR="00203929" w:rsidRPr="009A569B" w:rsidRDefault="00203929" w:rsidP="00203929">
      <w:pPr>
        <w:autoSpaceDE w:val="0"/>
        <w:adjustRightInd w:val="0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Тужинского муниципального района «Формирование здорового образа жизни среди населения Тужинского муниципального района» на 2024-2030 годы согласно приложению № 1. </w:t>
      </w:r>
    </w:p>
    <w:p w:rsidR="00203929" w:rsidRPr="009A569B" w:rsidRDefault="00203929" w:rsidP="00203929">
      <w:pPr>
        <w:autoSpaceDE w:val="0"/>
        <w:adjustRightInd w:val="0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Утвердить план реализации муниципальной </w:t>
      </w:r>
      <w:proofErr w:type="gramStart"/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среди населения Тужинского муниципального района»</w:t>
      </w:r>
      <w:r w:rsidRPr="009A56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– 2030 годы на 2024 год согласно приложению № 2. </w:t>
      </w:r>
    </w:p>
    <w:p w:rsidR="00203929" w:rsidRPr="009A569B" w:rsidRDefault="00203929" w:rsidP="00203929">
      <w:pPr>
        <w:autoSpaceDE w:val="0"/>
        <w:adjustRightInd w:val="0"/>
        <w:spacing w:after="48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01.01.2024 и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03929" w:rsidRPr="009A569B" w:rsidRDefault="00203929" w:rsidP="00203929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Тужинского</w:t>
      </w:r>
      <w:proofErr w:type="gramEnd"/>
    </w:p>
    <w:p w:rsidR="00203929" w:rsidRPr="009A569B" w:rsidRDefault="00203929" w:rsidP="00203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Т.А. Лобанова</w:t>
      </w:r>
    </w:p>
    <w:p w:rsidR="00203929" w:rsidRPr="009A569B" w:rsidRDefault="00203929" w:rsidP="00203929">
      <w:pPr>
        <w:tabs>
          <w:tab w:val="left" w:pos="5920"/>
          <w:tab w:val="left" w:pos="7380"/>
        </w:tabs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03929" w:rsidRPr="009A569B" w:rsidRDefault="00203929" w:rsidP="00203929">
      <w:pPr>
        <w:tabs>
          <w:tab w:val="left" w:pos="5920"/>
          <w:tab w:val="left" w:pos="7380"/>
        </w:tabs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03929" w:rsidRPr="009A569B" w:rsidRDefault="00203929" w:rsidP="00203929">
      <w:pPr>
        <w:tabs>
          <w:tab w:val="left" w:pos="5920"/>
          <w:tab w:val="left" w:pos="7380"/>
        </w:tabs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03929" w:rsidRPr="009A569B" w:rsidRDefault="00203929" w:rsidP="00203929">
      <w:pPr>
        <w:tabs>
          <w:tab w:val="left" w:pos="5920"/>
          <w:tab w:val="left" w:pos="7380"/>
        </w:tabs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03929" w:rsidRPr="009A569B" w:rsidRDefault="00203929" w:rsidP="00203929">
      <w:pPr>
        <w:tabs>
          <w:tab w:val="left" w:pos="5920"/>
          <w:tab w:val="left" w:pos="7380"/>
        </w:tabs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Тужинского муниципального района Кировской области </w:t>
      </w:r>
    </w:p>
    <w:p w:rsidR="00203929" w:rsidRPr="009A569B" w:rsidRDefault="00203929" w:rsidP="009A569B">
      <w:pPr>
        <w:ind w:left="538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20.12.2023 № 333       </w:t>
      </w:r>
    </w:p>
    <w:p w:rsidR="00203929" w:rsidRPr="009A569B" w:rsidRDefault="00203929" w:rsidP="00203929">
      <w:pPr>
        <w:widowControl w:val="0"/>
        <w:jc w:val="right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 xml:space="preserve">         </w:t>
      </w:r>
    </w:p>
    <w:p w:rsidR="00203929" w:rsidRPr="009A569B" w:rsidRDefault="00203929" w:rsidP="00203929">
      <w:pPr>
        <w:shd w:val="clear" w:color="auto" w:fill="FFFFFF"/>
        <w:ind w:right="1"/>
        <w:jc w:val="center"/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Муниципальная п</w:t>
      </w:r>
      <w:r w:rsidRPr="009A569B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рограмма</w:t>
      </w:r>
    </w:p>
    <w:p w:rsidR="00203929" w:rsidRPr="009A569B" w:rsidRDefault="00203929" w:rsidP="00203929">
      <w:pPr>
        <w:shd w:val="clear" w:color="auto" w:fill="FFFFFF"/>
        <w:ind w:right="1"/>
        <w:jc w:val="center"/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Тужинского муниципального района</w:t>
      </w:r>
    </w:p>
    <w:p w:rsidR="00203929" w:rsidRPr="009A569B" w:rsidRDefault="00203929" w:rsidP="00203929">
      <w:pPr>
        <w:shd w:val="clear" w:color="auto" w:fill="FFFFFF"/>
        <w:ind w:right="1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 xml:space="preserve"> «</w:t>
      </w:r>
      <w:r w:rsidRPr="009A569B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 xml:space="preserve">Формирование здорового образа жизни среди населения </w:t>
      </w:r>
      <w:r w:rsidRPr="009A569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203929" w:rsidRPr="009A569B" w:rsidRDefault="00203929" w:rsidP="00203929">
      <w:pPr>
        <w:shd w:val="clear" w:color="auto" w:fill="FFFFFF"/>
        <w:ind w:right="1"/>
        <w:jc w:val="center"/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Тужинского муниципального района</w:t>
      </w:r>
      <w:r w:rsidRPr="009A569B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»</w:t>
      </w:r>
    </w:p>
    <w:p w:rsidR="00203929" w:rsidRPr="009A569B" w:rsidRDefault="00203929" w:rsidP="009A569B">
      <w:pPr>
        <w:shd w:val="clear" w:color="auto" w:fill="FFFFFF"/>
        <w:ind w:right="1"/>
        <w:jc w:val="center"/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на 2024 – 2030 годы</w:t>
      </w:r>
    </w:p>
    <w:p w:rsidR="00203929" w:rsidRPr="009A569B" w:rsidRDefault="00203929" w:rsidP="00203929">
      <w:pPr>
        <w:widowContro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3929" w:rsidRPr="009A569B" w:rsidRDefault="00203929" w:rsidP="0020392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пгт</w:t>
      </w:r>
      <w:proofErr w:type="spellEnd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Тужа 2023 г.</w:t>
      </w:r>
    </w:p>
    <w:p w:rsidR="00203929" w:rsidRPr="009A569B" w:rsidRDefault="00203929" w:rsidP="00203929">
      <w:pPr>
        <w:pStyle w:val="Standard"/>
        <w:jc w:val="center"/>
        <w:rPr>
          <w:rFonts w:hint="eastAsia"/>
          <w:lang w:val="ru-RU"/>
        </w:rPr>
      </w:pPr>
      <w:r w:rsidRPr="009A569B">
        <w:rPr>
          <w:rStyle w:val="StrongEmphasis"/>
          <w:rFonts w:ascii="Times New Roman" w:hAnsi="Times New Roman"/>
          <w:color w:val="000000"/>
          <w:lang w:val="ru-RU"/>
        </w:rPr>
        <w:t>ПАСПОРТ</w:t>
      </w:r>
    </w:p>
    <w:p w:rsidR="00203929" w:rsidRPr="009A569B" w:rsidRDefault="00203929" w:rsidP="00203929">
      <w:pPr>
        <w:pStyle w:val="Standard"/>
        <w:spacing w:after="283"/>
        <w:jc w:val="center"/>
        <w:rPr>
          <w:rFonts w:hint="eastAsia"/>
          <w:lang w:val="ru-RU"/>
        </w:rPr>
      </w:pPr>
      <w:r w:rsidRPr="009A569B">
        <w:rPr>
          <w:rStyle w:val="StrongEmphasis"/>
          <w:rFonts w:ascii="Times New Roman" w:hAnsi="Times New Roman"/>
          <w:color w:val="000000"/>
          <w:lang w:val="ru-RU"/>
        </w:rPr>
        <w:t>муниципальной программы «Формирование здорового образа жизни среди населения Тужинского муниципального района на 2024 – 2030 годы»</w:t>
      </w:r>
    </w:p>
    <w:p w:rsidR="00203929" w:rsidRPr="009A569B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  <w:r w:rsidRPr="009A569B">
        <w:rPr>
          <w:rFonts w:ascii="Times New Roman" w:hAnsi="Times New Roman"/>
          <w:b/>
          <w:bCs/>
          <w:color w:val="000000"/>
        </w:rPr>
        <w:t>  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6690"/>
      </w:tblGrid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9A569B">
              <w:rPr>
                <w:rFonts w:ascii="Times New Roman" w:hAnsi="Times New Roman"/>
                <w:color w:val="000000"/>
              </w:rPr>
              <w:t>Ответственный</w:t>
            </w:r>
            <w:proofErr w:type="spellEnd"/>
            <w:r w:rsidRPr="009A5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569B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Администрация Тужинского муниципального района    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proofErr w:type="spellStart"/>
            <w:r w:rsidRPr="009A569B">
              <w:rPr>
                <w:rFonts w:ascii="Times New Roman" w:hAnsi="Times New Roman"/>
                <w:color w:val="000000"/>
              </w:rPr>
              <w:lastRenderedPageBreak/>
              <w:t>Соисполнители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КОГБУЗ «Тужинская центральная районная больница»;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МКУ «Управление образования администрации Тужинского муниципального района»;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образовательные организации Тужинского муниципального района;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МКУ «Отдел культуры, спорта и молодежной политики администрации Тужинского муниципального района»;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учреждения культуры Тужинского муниципального района;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- МБУ ДО спортивная школа </w:t>
            </w:r>
            <w:proofErr w:type="spellStart"/>
            <w:r w:rsidRPr="009A569B">
              <w:rPr>
                <w:rFonts w:ascii="Times New Roman" w:hAnsi="Times New Roman"/>
                <w:color w:val="000000"/>
                <w:lang w:val="ru-RU"/>
              </w:rPr>
              <w:t>пгт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Тужа;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КОГАУСО «МКЦСОН в Яранском районе» Тужинский отдел;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 ПП «Тужинский» МО МВД России "</w:t>
            </w:r>
            <w:proofErr w:type="spellStart"/>
            <w:r w:rsidRPr="009A569B">
              <w:rPr>
                <w:rFonts w:ascii="Times New Roman" w:hAnsi="Times New Roman"/>
                <w:color w:val="000000"/>
                <w:lang w:val="ru-RU"/>
              </w:rPr>
              <w:t>Яранский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>";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- администрации городского и сельских </w:t>
            </w:r>
            <w:proofErr w:type="gramStart"/>
            <w:r w:rsidRPr="009A569B">
              <w:rPr>
                <w:rFonts w:ascii="Times New Roman" w:hAnsi="Times New Roman"/>
                <w:color w:val="000000"/>
                <w:lang w:val="ru-RU"/>
              </w:rPr>
              <w:t>поселений  Тужинского</w:t>
            </w:r>
            <w:proofErr w:type="gram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муниципального района;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организации, предприятия Тужинского района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СМИ (Газета «Родной край»)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Наименование подпрограмм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Отсутствуют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proofErr w:type="spellStart"/>
            <w:r w:rsidRPr="009A569B">
              <w:rPr>
                <w:rFonts w:ascii="Times New Roman" w:hAnsi="Times New Roman"/>
                <w:color w:val="000000"/>
              </w:rPr>
              <w:t>Цели</w:t>
            </w:r>
            <w:proofErr w:type="spellEnd"/>
            <w:r w:rsidRPr="009A5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569B">
              <w:rPr>
                <w:rFonts w:ascii="Times New Roman" w:hAnsi="Times New Roman"/>
                <w:color w:val="000000"/>
              </w:rPr>
              <w:t>муниципальной</w:t>
            </w:r>
            <w:proofErr w:type="spellEnd"/>
            <w:r w:rsidRPr="009A5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569B">
              <w:rPr>
                <w:rFonts w:ascii="Times New Roman" w:hAnsi="Times New Roman"/>
                <w:color w:val="000000"/>
              </w:rPr>
              <w:t>программы</w:t>
            </w:r>
            <w:proofErr w:type="spellEnd"/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highlight w:val="yellow"/>
              </w:rPr>
            </w:pPr>
            <w:r w:rsidRPr="009A56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9A56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proofErr w:type="spellStart"/>
            <w:r w:rsidRPr="009A569B">
              <w:rPr>
                <w:rFonts w:ascii="Times New Roman" w:hAnsi="Times New Roman"/>
                <w:color w:val="000000"/>
              </w:rPr>
              <w:t>Задачи</w:t>
            </w:r>
            <w:proofErr w:type="spellEnd"/>
            <w:r w:rsidRPr="009A5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569B">
              <w:rPr>
                <w:rFonts w:ascii="Times New Roman" w:hAnsi="Times New Roman"/>
                <w:color w:val="000000"/>
              </w:rPr>
              <w:t>муниципальной</w:t>
            </w:r>
            <w:proofErr w:type="spellEnd"/>
            <w:r w:rsidRPr="009A5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569B">
              <w:rPr>
                <w:rFonts w:ascii="Times New Roman" w:hAnsi="Times New Roman"/>
                <w:color w:val="000000"/>
              </w:rPr>
              <w:t>программы</w:t>
            </w:r>
            <w:proofErr w:type="spellEnd"/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- информационно-пропагандистская работа и организационно-методические мероприятия, направленные на формирование здорового образа жизни; </w:t>
            </w:r>
          </w:p>
          <w:p w:rsidR="00203929" w:rsidRPr="009A569B" w:rsidRDefault="00203929" w:rsidP="00203929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- формирование мотивации к отказу от вредных привычек, сокращению уровня потребления алкоголя, наркотиков, табака и </w:t>
            </w:r>
            <w:proofErr w:type="spellStart"/>
            <w:r w:rsidRPr="009A569B">
              <w:rPr>
                <w:rFonts w:ascii="Times New Roman" w:hAnsi="Times New Roman"/>
                <w:color w:val="000000"/>
                <w:lang w:val="ru-RU"/>
              </w:rPr>
              <w:t>никотинсодержащей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продукции;</w:t>
            </w:r>
          </w:p>
          <w:p w:rsidR="00203929" w:rsidRPr="009A569B" w:rsidRDefault="00203929" w:rsidP="00203929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создание условий для ведения здорового образа жизни населением Тужинского муниципального района (</w:t>
            </w:r>
            <w:proofErr w:type="spellStart"/>
            <w:r w:rsidRPr="009A569B">
              <w:rPr>
                <w:rFonts w:ascii="Times New Roman" w:hAnsi="Times New Roman"/>
                <w:color w:val="000000"/>
                <w:lang w:val="ru-RU"/>
              </w:rPr>
              <w:t>здоровьесберегающей</w:t>
            </w:r>
            <w:proofErr w:type="spellEnd"/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 среды);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 xml:space="preserve">- повышение устойчивости организма к вредному воздействию окружающей среды, стрессам, развитие с </w:t>
            </w:r>
            <w:r w:rsidRPr="009A569B">
              <w:rPr>
                <w:rFonts w:ascii="Times New Roman" w:hAnsi="Times New Roman"/>
                <w:color w:val="000000"/>
                <w:lang w:val="ru-RU"/>
              </w:rPr>
              <w:lastRenderedPageBreak/>
              <w:t>раннего детства здоровых привычек и навыков, умения справляться с собственными эмоциями.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/>
                <w:color w:val="000000"/>
                <w:sz w:val="24"/>
                <w:szCs w:val="24"/>
              </w:rPr>
              <w:t>уровень смертности населения трудоспособного возраста на 1000 населения;</w:t>
            </w:r>
          </w:p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438" w:hanging="425"/>
              <w:rPr>
                <w:rFonts w:ascii="Times New Roman" w:eastAsia="SimSun" w:hAnsi="Times New Roman" w:cs="Mangal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спортом, процентов;</w:t>
            </w:r>
          </w:p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438" w:hanging="425"/>
              <w:rPr>
                <w:rFonts w:ascii="Times New Roman" w:eastAsia="SimSun" w:hAnsi="Times New Roman" w:cs="Mangal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акций, мероприятий, корпоративных программ, направленных на формирование здорового образа жизни, штук;</w:t>
            </w:r>
          </w:p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438" w:hanging="425"/>
              <w:rPr>
                <w:rFonts w:ascii="Times New Roman" w:eastAsia="SimSun" w:hAnsi="Times New Roman" w:cs="Mangal"/>
                <w:color w:val="000000"/>
                <w:sz w:val="24"/>
                <w:szCs w:val="24"/>
              </w:rPr>
            </w:pPr>
            <w:r w:rsidRPr="009A569B">
              <w:rPr>
                <w:rFonts w:ascii="Times New Roman" w:eastAsia="SimSun" w:hAnsi="Times New Roman" w:cs="Mangal"/>
                <w:color w:val="000000"/>
                <w:sz w:val="24"/>
                <w:szCs w:val="24"/>
              </w:rPr>
              <w:t>число случаев временной нетрудоспособности на 1 000 работающего населения</w:t>
            </w:r>
          </w:p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438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/>
                <w:color w:val="000000"/>
                <w:sz w:val="24"/>
                <w:szCs w:val="24"/>
              </w:rPr>
              <w:t>охват населения диспансеризацией и профилактическими осмотрами, процент;</w:t>
            </w:r>
          </w:p>
          <w:p w:rsidR="00203929" w:rsidRPr="009A569B" w:rsidRDefault="00203929" w:rsidP="008720E6">
            <w:pPr>
              <w:pStyle w:val="ConsPlusNormal0"/>
              <w:numPr>
                <w:ilvl w:val="0"/>
                <w:numId w:val="4"/>
              </w:numPr>
              <w:ind w:left="438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обращающихся в медицинские организации по вопросам здорового образа жизни, процент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Этапы и сроки реализации муниципальной программы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2024 - 2030 годы.</w:t>
            </w:r>
          </w:p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Этапы отсутствуют.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proofErr w:type="gramStart"/>
            <w:r w:rsidRPr="009A569B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Финансовое  обеспечение</w:t>
            </w:r>
            <w:proofErr w:type="gramEnd"/>
            <w:r w:rsidRPr="009A569B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Тужинского муниципального района и государственных программах Кировской области</w:t>
            </w:r>
          </w:p>
        </w:tc>
      </w:tr>
      <w:tr w:rsidR="00203929" w:rsidRPr="009A569B" w:rsidTr="00203929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увеличение доли населения, систематически занимающегося физической культурой и спортом до 70%;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уменьшение заболеваемости алкоголизмом на 100 тысяч населения;</w:t>
            </w:r>
          </w:p>
          <w:p w:rsidR="00203929" w:rsidRPr="009A569B" w:rsidRDefault="00203929" w:rsidP="00203929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снижение общей заболеваемости населения района на 5 %;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уменьшение смертности населения трудоспособного возраста на 4,5 %;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увеличение охвата населения диспансеризацией и профилактическими осмотрами до 70 %;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A569B">
              <w:rPr>
                <w:rFonts w:ascii="Times New Roman" w:hAnsi="Times New Roman"/>
                <w:color w:val="000000"/>
                <w:lang w:val="ru-RU"/>
              </w:rPr>
              <w:t>- уменьшение первичной заболеваемости ожирением на 100 тысяч населения на 5 %;</w:t>
            </w:r>
          </w:p>
          <w:p w:rsidR="00203929" w:rsidRPr="009A569B" w:rsidRDefault="00203929" w:rsidP="00203929">
            <w:pPr>
              <w:pStyle w:val="TableContents"/>
              <w:ind w:left="120" w:right="120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A569B">
              <w:rPr>
                <w:rFonts w:ascii="Times New Roman" w:hAnsi="Times New Roman" w:cs="Times New Roman"/>
                <w:lang w:val="ru-RU"/>
              </w:rPr>
              <w:t>- увеличение доли граждан, обратившихся в медицинские организации по вопросам здорового образа жизни на 30 %.</w:t>
            </w:r>
          </w:p>
        </w:tc>
      </w:tr>
    </w:tbl>
    <w:p w:rsidR="00203929" w:rsidRPr="009A569B" w:rsidRDefault="00203929" w:rsidP="00203929">
      <w:pPr>
        <w:pStyle w:val="Textbody"/>
        <w:spacing w:after="0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 </w:t>
      </w:r>
    </w:p>
    <w:p w:rsidR="00203929" w:rsidRPr="009A569B" w:rsidRDefault="00203929" w:rsidP="00203929">
      <w:pPr>
        <w:pStyle w:val="Textbody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8720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9A569B">
        <w:rPr>
          <w:rFonts w:ascii="Times New Roman" w:hAnsi="Times New Roman" w:cs="Times New Roman"/>
          <w:b/>
          <w:color w:val="000000"/>
          <w:lang w:val="ru-RU"/>
        </w:rPr>
        <w:t>Общая характеристика сферы реализации муниципальной программы, в том числе формулировки основных проблем мы в указанной сфере и прогноз её развития.</w:t>
      </w:r>
    </w:p>
    <w:p w:rsidR="00203929" w:rsidRPr="009A569B" w:rsidRDefault="00203929" w:rsidP="00203929">
      <w:pPr>
        <w:pStyle w:val="Textbody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lang w:val="ru-RU"/>
        </w:rPr>
      </w:pPr>
      <w:r w:rsidRPr="009A569B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203929" w:rsidRPr="009A569B" w:rsidRDefault="00203929" w:rsidP="00203929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A569B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1.1. Географическая характеристика Тужинского муниципального района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A569B">
        <w:rPr>
          <w:rFonts w:ascii="Times New Roman" w:hAnsi="Times New Roman" w:cs="Times New Roman"/>
          <w:bCs/>
          <w:color w:val="000000"/>
          <w:lang w:val="ru-RU"/>
        </w:rPr>
        <w:t xml:space="preserve">Тужинский муниципальный район расположен на юго-западе Кировской области и занимает площадь 1468,56 </w:t>
      </w:r>
      <w:proofErr w:type="spellStart"/>
      <w:proofErr w:type="gramStart"/>
      <w:r w:rsidRPr="009A569B">
        <w:rPr>
          <w:rFonts w:ascii="Times New Roman" w:hAnsi="Times New Roman" w:cs="Times New Roman"/>
          <w:bCs/>
          <w:color w:val="000000"/>
          <w:lang w:val="ru-RU"/>
        </w:rPr>
        <w:t>кв.м</w:t>
      </w:r>
      <w:proofErr w:type="spellEnd"/>
      <w:proofErr w:type="gramEnd"/>
      <w:r w:rsidRPr="009A569B">
        <w:rPr>
          <w:rFonts w:ascii="Times New Roman" w:hAnsi="Times New Roman" w:cs="Times New Roman"/>
          <w:bCs/>
          <w:color w:val="000000"/>
          <w:lang w:val="ru-RU"/>
        </w:rPr>
        <w:t xml:space="preserve">, что составляет 1,2% площади Кировской области. </w:t>
      </w:r>
      <w:r w:rsidRPr="009A569B">
        <w:rPr>
          <w:rFonts w:ascii="Times New Roman" w:hAnsi="Times New Roman" w:cs="Times New Roman"/>
          <w:color w:val="000000"/>
          <w:lang w:val="ru-RU"/>
        </w:rPr>
        <w:t xml:space="preserve">Граничит с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Шахунским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районом Нижегородской области – на западе, с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Котельничским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Арбажским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районами – на севере, на востоке – с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Пижанским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районом, на юге – с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Кикнурским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Яранским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 xml:space="preserve"> районами. 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A569B">
        <w:rPr>
          <w:rFonts w:ascii="Times New Roman" w:hAnsi="Times New Roman" w:cs="Times New Roman"/>
          <w:bCs/>
          <w:color w:val="000000"/>
          <w:lang w:val="ru-RU"/>
        </w:rPr>
        <w:t xml:space="preserve">Центром Тужинского района является поселок городского типа Тужа. Через поселок проходит федеральная автодорога «Вятка», которая обеспечивает сообщение с областным центром и другими регионами России. </w:t>
      </w:r>
      <w:r w:rsidRPr="009A569B">
        <w:rPr>
          <w:rFonts w:ascii="Times New Roman" w:hAnsi="Times New Roman" w:cs="Times New Roman"/>
          <w:color w:val="000000"/>
          <w:lang w:val="ru-RU"/>
        </w:rPr>
        <w:t xml:space="preserve">Расстояние от </w:t>
      </w:r>
      <w:proofErr w:type="spellStart"/>
      <w:r w:rsidRPr="009A569B">
        <w:rPr>
          <w:rFonts w:ascii="Times New Roman" w:hAnsi="Times New Roman" w:cs="Times New Roman"/>
          <w:color w:val="000000"/>
          <w:lang w:val="ru-RU"/>
        </w:rPr>
        <w:t>пгт</w:t>
      </w:r>
      <w:proofErr w:type="spellEnd"/>
      <w:r w:rsidRPr="009A569B">
        <w:rPr>
          <w:rFonts w:ascii="Times New Roman" w:hAnsi="Times New Roman" w:cs="Times New Roman"/>
          <w:color w:val="000000"/>
          <w:lang w:val="ru-RU"/>
        </w:rPr>
        <w:t>. Тужа до г. Кирова составляет 219 км.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A569B">
        <w:rPr>
          <w:rFonts w:ascii="Times New Roman" w:hAnsi="Times New Roman" w:cs="Times New Roman"/>
          <w:bCs/>
          <w:color w:val="000000"/>
          <w:lang w:val="ru-RU"/>
        </w:rPr>
        <w:t>На территории района образованы 5 муниципальных образований: 1 городское и 4 сельских поселения.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A569B">
        <w:rPr>
          <w:rFonts w:ascii="Times New Roman" w:hAnsi="Times New Roman" w:cs="Times New Roman"/>
          <w:bCs/>
          <w:color w:val="000000"/>
          <w:lang w:val="ru-RU"/>
        </w:rPr>
        <w:t>По территории района протекает река Пижма, которая является одним из крупных притоков р. Вятки.</w:t>
      </w:r>
    </w:p>
    <w:p w:rsidR="00203929" w:rsidRPr="009A569B" w:rsidRDefault="00203929" w:rsidP="00203929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b/>
          <w:bCs/>
          <w:color w:val="000000"/>
          <w:lang w:val="ru-RU"/>
        </w:rPr>
        <w:t>1.2. Демографические характеристики</w:t>
      </w:r>
    </w:p>
    <w:p w:rsidR="00203929" w:rsidRPr="009A569B" w:rsidRDefault="00203929" w:rsidP="00203929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 xml:space="preserve">Численность населения Тужинского муниципального района на 01.01.2023 составила 5621 человек (женщины – 2976 человек, мужчины – 2645 человек), в том числе сельского населения 1715 человек (женщины – 906 человек, мужчины – 809 человек).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Доля городского населения составляет 69,5 %, сельского – 30,5 %. </w:t>
      </w:r>
      <w:r w:rsidRPr="009A569B">
        <w:rPr>
          <w:rFonts w:ascii="Times New Roman" w:hAnsi="Times New Roman" w:cs="Times New Roman"/>
          <w:color w:val="000000"/>
          <w:lang w:val="ru-RU"/>
        </w:rPr>
        <w:t>Всего детей – 971 человек.</w:t>
      </w:r>
    </w:p>
    <w:p w:rsidR="00203929" w:rsidRPr="009A569B" w:rsidRDefault="00203929" w:rsidP="00203929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2102"/>
        <w:gridCol w:w="2102"/>
        <w:gridCol w:w="2102"/>
      </w:tblGrid>
      <w:tr w:rsidR="00203929" w:rsidRPr="009A569B" w:rsidTr="00203929">
        <w:trPr>
          <w:trHeight w:val="681"/>
          <w:tblHeader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ind w:left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03929" w:rsidRPr="009A569B" w:rsidTr="00203929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Рождаемость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203929" w:rsidRPr="009A569B" w:rsidTr="00203929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203929" w:rsidRPr="009A569B" w:rsidTr="00203929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929" w:rsidRPr="009A569B" w:rsidRDefault="00203929" w:rsidP="00203929">
            <w:pPr>
              <w:pStyle w:val="ConsPlusNormal0"/>
              <w:spacing w:line="276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-15,5</w:t>
            </w:r>
          </w:p>
        </w:tc>
      </w:tr>
    </w:tbl>
    <w:p w:rsidR="00203929" w:rsidRPr="009A569B" w:rsidRDefault="00203929" w:rsidP="00203929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>Численность граждан трудоспособного возраста – 2572 человека, в том числе: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>18-55/60 лет – 2340 человек (женщины – 989 человек, мужчины – 1351 человек);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 xml:space="preserve">55/60-80 лет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– 2145 </w:t>
      </w:r>
      <w:r w:rsidRPr="009A569B">
        <w:rPr>
          <w:rFonts w:ascii="Times New Roman" w:hAnsi="Times New Roman" w:cs="Times New Roman"/>
          <w:color w:val="000000"/>
          <w:lang w:val="ru-RU"/>
        </w:rPr>
        <w:t xml:space="preserve">человек (женщины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– 1336 </w:t>
      </w:r>
      <w:r w:rsidRPr="009A569B">
        <w:rPr>
          <w:rFonts w:ascii="Times New Roman" w:hAnsi="Times New Roman" w:cs="Times New Roman"/>
          <w:color w:val="000000"/>
          <w:lang w:val="ru-RU"/>
        </w:rPr>
        <w:t>человек, мужчины – 809 человек);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 xml:space="preserve">80 лет и старше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– 294 </w:t>
      </w:r>
      <w:r w:rsidRPr="009A569B">
        <w:rPr>
          <w:rFonts w:ascii="Times New Roman" w:hAnsi="Times New Roman" w:cs="Times New Roman"/>
          <w:color w:val="000000"/>
          <w:lang w:val="ru-RU"/>
        </w:rPr>
        <w:t xml:space="preserve">человек (женщины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– 234 </w:t>
      </w:r>
      <w:r w:rsidRPr="009A569B">
        <w:rPr>
          <w:rFonts w:ascii="Times New Roman" w:hAnsi="Times New Roman" w:cs="Times New Roman"/>
          <w:color w:val="000000"/>
          <w:lang w:val="ru-RU"/>
        </w:rPr>
        <w:t xml:space="preserve">человек, мужчины – 60 человек).  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9A569B">
        <w:rPr>
          <w:rFonts w:ascii="Times New Roman" w:hAnsi="Times New Roman" w:cs="Times New Roman"/>
          <w:color w:val="000000"/>
          <w:lang w:val="ru-RU"/>
        </w:rPr>
        <w:tab/>
        <w:t xml:space="preserve">Численность населения старше трудоспособного возраста на 01.01.2023 составила 2259 человек (2022 год - 2140 человек, 2021 год – 2265 человек). Доля лиц трудоспособного возраста </w:t>
      </w:r>
      <w:r w:rsidRPr="009A569B">
        <w:rPr>
          <w:rFonts w:ascii="Times New Roman" w:hAnsi="Times New Roman" w:cs="Times New Roman"/>
          <w:iCs/>
          <w:color w:val="000000"/>
          <w:lang w:val="ru-RU"/>
        </w:rPr>
        <w:t xml:space="preserve">– 45,76 %, старше трудоспособного возраста – 40,19 %, младше трудоспособного – 14,05 %. 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 w:cs="Times New Roman"/>
          <w:iCs/>
          <w:color w:val="000000"/>
          <w:lang w:val="ru-RU"/>
        </w:rPr>
        <w:t>Сохраняется отрицательный прирост населения.</w:t>
      </w:r>
    </w:p>
    <w:p w:rsidR="00203929" w:rsidRPr="009A569B" w:rsidRDefault="00203929" w:rsidP="00203929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929" w:rsidRPr="009A569B" w:rsidRDefault="00203929" w:rsidP="00203929">
      <w:pPr>
        <w:pStyle w:val="ConsPlusNormal0"/>
        <w:spacing w:line="288" w:lineRule="auto"/>
        <w:jc w:val="both"/>
        <w:rPr>
          <w:sz w:val="24"/>
          <w:szCs w:val="24"/>
        </w:rPr>
      </w:pPr>
      <w:r w:rsidRPr="009A569B">
        <w:rPr>
          <w:rFonts w:ascii="Times New Roman" w:hAnsi="Times New Roman"/>
          <w:b/>
          <w:bCs/>
          <w:color w:val="000000"/>
          <w:sz w:val="24"/>
          <w:szCs w:val="24"/>
        </w:rPr>
        <w:t>1.3. Заболеваемость и смертность от НИЗ в динамике</w:t>
      </w:r>
    </w:p>
    <w:p w:rsidR="00203929" w:rsidRPr="009A569B" w:rsidRDefault="00203929" w:rsidP="00203929">
      <w:pPr>
        <w:pStyle w:val="ConsPlusNormal0"/>
        <w:ind w:firstLine="539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Показатель распространенности всех болезней среди населения Тужинского района  за 2022 год составил 1445,3 на 1000 населения </w:t>
      </w:r>
      <w:r w:rsidRPr="009A569B">
        <w:rPr>
          <w:rFonts w:ascii="Times New Roman" w:hAnsi="Times New Roman" w:cs="Times New Roman"/>
          <w:color w:val="000000"/>
          <w:sz w:val="24"/>
          <w:szCs w:val="24"/>
        </w:rPr>
        <w:t>(в 2021 – 1445,3),</w:t>
      </w:r>
      <w:r w:rsidRPr="009A569B">
        <w:rPr>
          <w:rFonts w:ascii="Times New Roman" w:hAnsi="Times New Roman"/>
          <w:color w:val="000000"/>
          <w:sz w:val="24"/>
          <w:szCs w:val="24"/>
        </w:rPr>
        <w:t xml:space="preserve"> из них среди взрослого населения – 1279,6 на 1000 населения (в 2021 – 1367,7), среди подростков – 2261,1 на 1000 населения (в 2021 – 1036,1), среди детей – 1928,4 на 1000 населения (в 2021 – 1868,5).</w:t>
      </w:r>
    </w:p>
    <w:p w:rsidR="00203929" w:rsidRPr="009A569B" w:rsidRDefault="00203929" w:rsidP="00203929">
      <w:pPr>
        <w:pStyle w:val="ConsPlusNormal0"/>
        <w:ind w:firstLine="539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Показатель распространенности болезней системы кровообращения среди взрослого населения в 2022 году составил 68,4 на 1000 населения (в 2021 – 45,8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 xml:space="preserve">),   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>болезней органов дыхания среди взрослого населения в 2022 году - -89,0 на 1000 населения (в 2021 – -253,9),  сахарным диабетом среди взрослого населения в 2022 году - -4,51 на 1000 населения (в 2021 – -3,4).</w:t>
      </w:r>
    </w:p>
    <w:p w:rsidR="00203929" w:rsidRPr="009A569B" w:rsidRDefault="00203929" w:rsidP="00203929">
      <w:pPr>
        <w:pStyle w:val="ConsPlusNormal0"/>
        <w:ind w:firstLine="539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Показатель распространенности травм и отравлений среди взрослого населения в 2022 году составил 28,9 на 1000 человек (в 2021 – 44,8). Показатель распространенности болезней среди населения старше трудоспособного 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возраста  в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 2022 году составил 433,3 на 1000 человек (в 2021 – 494,9).</w:t>
      </w:r>
      <w:r w:rsidRPr="009A569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569B">
        <w:rPr>
          <w:rFonts w:ascii="Times New Roman" w:hAnsi="Times New Roman"/>
          <w:color w:val="000000"/>
          <w:sz w:val="24"/>
          <w:szCs w:val="24"/>
        </w:rPr>
        <w:t xml:space="preserve"> Показатель первичной заболеваемости населения в 2022 году составил 525,7 на 1000 населения (в 2021 – 631,6), из них среди взрослого населения – 321,3 на 1000 населения (в 2021 – 476,6), среди подростков – 1238,9   на 1000 населения (в 2021 – 1036,1), среди детей – 1584,3 на 1000 населения (в 2021 – 1559,6). </w:t>
      </w:r>
    </w:p>
    <w:p w:rsidR="00203929" w:rsidRPr="009A569B" w:rsidRDefault="00203929" w:rsidP="0020392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Показатель заболеваемости за 2022 год онкологическими заболеваниями составил 6,7 на 100 тыс. населения (в 2021 – 4,7), смертности – 329,5 на 100 тыс. населения (в 2021 – 206,5), распространенности – 516,2 на 100 тыс. населения (в 2021 – 440,3). Одногодичная летальность от онкозаболеваний в 2022 году составила 14,7% (в 2021 - 26,7%), запущенность – 44,1% (в 2021 – 37,9%), активная </w:t>
      </w:r>
      <w:proofErr w:type="spellStart"/>
      <w:r w:rsidRPr="009A569B">
        <w:rPr>
          <w:rFonts w:ascii="Times New Roman" w:hAnsi="Times New Roman"/>
          <w:color w:val="000000"/>
          <w:sz w:val="24"/>
          <w:szCs w:val="24"/>
        </w:rPr>
        <w:t>выявляемость</w:t>
      </w:r>
      <w:proofErr w:type="spellEnd"/>
      <w:r w:rsidRPr="009A569B">
        <w:rPr>
          <w:rFonts w:ascii="Times New Roman" w:hAnsi="Times New Roman"/>
          <w:color w:val="000000"/>
          <w:sz w:val="24"/>
          <w:szCs w:val="24"/>
        </w:rPr>
        <w:t xml:space="preserve"> – 2,9% (в 2021 году – 1%).</w:t>
      </w:r>
    </w:p>
    <w:p w:rsidR="00203929" w:rsidRPr="009A569B" w:rsidRDefault="00203929" w:rsidP="00203929">
      <w:pPr>
        <w:pStyle w:val="ConsPlusNormal0"/>
        <w:ind w:firstLine="540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Смертность населения Тужинского района в 2021 году составила 25,1 на 1000 населения (2022 – 21,7, уменьшилась).</w:t>
      </w:r>
    </w:p>
    <w:p w:rsidR="00203929" w:rsidRPr="009A569B" w:rsidRDefault="00203929" w:rsidP="00203929">
      <w:pPr>
        <w:pStyle w:val="ConsPlusNormal0"/>
        <w:ind w:firstLine="540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Смертность населения в трудоспособном возрасте за 2021 год составила 6,1 (2022 – 10,5, увеличилась).</w:t>
      </w:r>
    </w:p>
    <w:p w:rsidR="00203929" w:rsidRPr="009A569B" w:rsidRDefault="00203929" w:rsidP="00203929">
      <w:pPr>
        <w:pStyle w:val="ConsPlusTitl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ab/>
      </w:r>
    </w:p>
    <w:p w:rsidR="00203929" w:rsidRPr="009A569B" w:rsidRDefault="00203929" w:rsidP="00203929">
      <w:pPr>
        <w:pStyle w:val="ConsPlusTitle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1.4. Ресурсы в области охраны здоровья</w:t>
      </w:r>
    </w:p>
    <w:p w:rsidR="00203929" w:rsidRPr="009A569B" w:rsidRDefault="00203929" w:rsidP="0020392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Система здравоохранения в Тужинском муниципальном районе представлена Кировским областным государственным бюджетным учреждением здравоохранения «Тужинская центральная районная больница» (далее - КОГБУЗ «Тужинская ЦРБ»), в структуру которой входят: поликлиника 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на  150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 посещений в смену, стационар, 8 фельдшерско-акушерских пунктов,  4 фельдшерских пунктов (здравпунктов). Число коек в круглосуточных стационарах – 29, количество мест дневных стационаров – 11. </w:t>
      </w:r>
    </w:p>
    <w:p w:rsidR="00203929" w:rsidRPr="009A569B" w:rsidRDefault="00203929" w:rsidP="0020392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В КОГБУЗ «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Тужинская  ЦРБ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» имеются следующие ресурсы: 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клинико-диагностическая лаборатория с возможностью проведения общеклинических, гематологических, 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цитологических,  биохимических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A569B">
        <w:rPr>
          <w:rFonts w:ascii="Times New Roman" w:hAnsi="Times New Roman"/>
          <w:color w:val="000000"/>
          <w:sz w:val="24"/>
          <w:szCs w:val="24"/>
        </w:rPr>
        <w:t>коагулологических</w:t>
      </w:r>
      <w:proofErr w:type="spellEnd"/>
      <w:r w:rsidRPr="009A569B">
        <w:rPr>
          <w:rFonts w:ascii="Times New Roman" w:hAnsi="Times New Roman"/>
          <w:color w:val="000000"/>
          <w:sz w:val="24"/>
          <w:szCs w:val="24"/>
        </w:rPr>
        <w:t xml:space="preserve">, иммунологических и микробиологических  исследований; 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рентгенологический  кабинет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>, где выполняются рентгенологические, рентгеноскопические и флюорографические исследования;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кабинет функциональной диагностики (проводятся электрокардиография, </w:t>
      </w: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электроэнцефалография,  спирометрия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кабинет ультразвукового исследования (УЗИ внутренних органов, ЭХО-</w:t>
      </w:r>
      <w:proofErr w:type="spellStart"/>
      <w:r w:rsidRPr="009A569B">
        <w:rPr>
          <w:rFonts w:ascii="Times New Roman" w:hAnsi="Times New Roman"/>
          <w:color w:val="000000"/>
          <w:sz w:val="24"/>
          <w:szCs w:val="24"/>
        </w:rPr>
        <w:t>кардиоскопия</w:t>
      </w:r>
      <w:proofErr w:type="spellEnd"/>
      <w:r w:rsidRPr="009A569B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кабинет  эндоскопического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 xml:space="preserve"> обследования (ФГДС, </w:t>
      </w:r>
      <w:proofErr w:type="spellStart"/>
      <w:r w:rsidRPr="009A569B">
        <w:rPr>
          <w:rFonts w:ascii="Times New Roman" w:hAnsi="Times New Roman"/>
          <w:color w:val="000000"/>
          <w:sz w:val="24"/>
          <w:szCs w:val="24"/>
        </w:rPr>
        <w:t>ректороманоскопия</w:t>
      </w:r>
      <w:proofErr w:type="spellEnd"/>
      <w:r w:rsidRPr="009A569B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569B">
        <w:rPr>
          <w:rFonts w:ascii="Times New Roman" w:hAnsi="Times New Roman"/>
          <w:color w:val="000000"/>
          <w:sz w:val="24"/>
          <w:szCs w:val="24"/>
        </w:rPr>
        <w:t>физиотерапевтический  кабинет</w:t>
      </w:r>
      <w:proofErr w:type="gramEnd"/>
      <w:r w:rsidRPr="009A569B">
        <w:rPr>
          <w:rFonts w:ascii="Times New Roman" w:hAnsi="Times New Roman"/>
          <w:color w:val="000000"/>
          <w:sz w:val="24"/>
          <w:szCs w:val="24"/>
        </w:rPr>
        <w:t>;</w:t>
      </w:r>
    </w:p>
    <w:p w:rsidR="00203929" w:rsidRPr="009A569B" w:rsidRDefault="00203929" w:rsidP="008720E6">
      <w:pPr>
        <w:pStyle w:val="ConsPlusNormal0"/>
        <w:numPr>
          <w:ilvl w:val="0"/>
          <w:numId w:val="3"/>
        </w:numPr>
        <w:suppressAutoHyphens/>
        <w:autoSpaceDE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 xml:space="preserve">здравпункт при поликлинике. </w:t>
      </w:r>
    </w:p>
    <w:p w:rsidR="00203929" w:rsidRPr="009A569B" w:rsidRDefault="00203929" w:rsidP="00203929">
      <w:pPr>
        <w:pStyle w:val="ConsPlusNormal0"/>
        <w:ind w:firstLine="540"/>
        <w:jc w:val="both"/>
        <w:rPr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Обеспеченность населения врачами в 2022 году составила 24,9 на 10 тыс. населения (2021 – 22,24), средним медицинским персоналом – 80,9 на 10 тыс. населения (2021 – 78,5), врачами участковой службы – 0,0 на 10 тыс. населения (2021 – 0,0), врачами-терапевтами участковыми – 4,67  на 10 тыс. населения (2021 -     4,45), врачами общей практики – 0,0 на 10 тыс. населения  (2021 -  0,0).</w:t>
      </w:r>
    </w:p>
    <w:p w:rsidR="00203929" w:rsidRPr="009A569B" w:rsidRDefault="00203929" w:rsidP="00203929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Укомплектованность врачебных должностей участковой службы составляет 64%, медицинских сестер участковой службы – 73,5%, врачами участковой службы – 0,0%, участков врачей общей практики врачами общей практики – 0,0%.</w:t>
      </w:r>
    </w:p>
    <w:p w:rsidR="00203929" w:rsidRPr="009A569B" w:rsidRDefault="00203929" w:rsidP="0020392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03929" w:rsidRPr="009A569B" w:rsidRDefault="00203929" w:rsidP="00203929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Число обращений за медицинской помощью в амбулаторных условиях в 2022 году составило 6,1 на 1 жителя (2021 – 6,8), из них по заболеванию – 3,9 на </w:t>
      </w:r>
      <w:r w:rsidRPr="009A569B">
        <w:rPr>
          <w:rFonts w:ascii="Times New Roman" w:hAnsi="Times New Roman"/>
          <w:color w:val="000000"/>
          <w:lang w:val="ru-RU"/>
        </w:rPr>
        <w:br/>
        <w:t xml:space="preserve">1 жителя (2021 – 3,9), с профилактической целью – 2,2 на 1 жителя (2021 – 4,4). Доля обращений по </w:t>
      </w:r>
      <w:r w:rsidRPr="009A569B">
        <w:rPr>
          <w:rFonts w:ascii="Times New Roman" w:hAnsi="Times New Roman"/>
          <w:color w:val="000000"/>
          <w:lang w:val="ru-RU"/>
        </w:rPr>
        <w:lastRenderedPageBreak/>
        <w:t>заболеванию составила в 2022 году 63,9% (в 2021 – 64,7%), с профилактической целью – 36,0% (2021 – 57,3%).</w:t>
      </w:r>
    </w:p>
    <w:p w:rsidR="00203929" w:rsidRPr="009A569B" w:rsidRDefault="00203929" w:rsidP="00203929">
      <w:pPr>
        <w:pStyle w:val="Textbody"/>
        <w:spacing w:after="0" w:line="276" w:lineRule="auto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line="276" w:lineRule="auto"/>
        <w:rPr>
          <w:rFonts w:hint="eastAsia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1.5.</w:t>
      </w:r>
      <w:r w:rsidRPr="009A569B">
        <w:rPr>
          <w:rFonts w:ascii="Times New Roman" w:hAnsi="Times New Roman"/>
          <w:b/>
          <w:bCs/>
          <w:color w:val="000000"/>
        </w:rPr>
        <w:t> </w:t>
      </w:r>
      <w:r w:rsidRPr="009A569B">
        <w:rPr>
          <w:rFonts w:ascii="Times New Roman" w:hAnsi="Times New Roman"/>
          <w:b/>
          <w:bCs/>
          <w:color w:val="000000"/>
          <w:lang w:val="ru-RU"/>
        </w:rPr>
        <w:t>Распространенность факторов риска развития НИЗ: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ab/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ab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203929" w:rsidRPr="009A569B" w:rsidRDefault="00203929" w:rsidP="00203929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Комплекс мероприятий по формированию здорового образа жизни включает в себя: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формирование навыков здорового питания; популяризация спорта;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сохранение репродуктивного здоровья;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меры по профилактике вредных привычек (злоупотребление алкогольной, табачной и наркотической продукцией);</w:t>
      </w:r>
    </w:p>
    <w:p w:rsidR="00203929" w:rsidRPr="009A569B" w:rsidRDefault="00203929" w:rsidP="00203929">
      <w:pPr>
        <w:pStyle w:val="Textbody"/>
        <w:spacing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информирование населения о пагубном воздействии вредных привычек, о мероприятиях программы по здоровому образу жизни на территории Тужинского муниципального района, о формах и возможностях здорового время препровождения, профилактическую работу по имеющимся заболеваниям.</w:t>
      </w:r>
    </w:p>
    <w:p w:rsidR="00203929" w:rsidRPr="009A569B" w:rsidRDefault="00203929" w:rsidP="00203929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Доминирующими факторами риска, влияющими на возникновение заболевания, являются: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гиподинамия,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нерациональное питание,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психического перенапряжение,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стрессы,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 xml:space="preserve">- вредные привычки (алкоголь и его суррогаты, табакокурение, </w:t>
      </w:r>
      <w:proofErr w:type="spellStart"/>
      <w:r w:rsidRPr="009A569B">
        <w:rPr>
          <w:rFonts w:ascii="Times New Roman" w:hAnsi="Times New Roman"/>
          <w:color w:val="000000"/>
          <w:lang w:val="ru-RU"/>
        </w:rPr>
        <w:t>вейп</w:t>
      </w:r>
      <w:proofErr w:type="spellEnd"/>
      <w:r w:rsidRPr="009A569B">
        <w:rPr>
          <w:rFonts w:ascii="Times New Roman" w:hAnsi="Times New Roman"/>
          <w:color w:val="000000"/>
          <w:lang w:val="ru-RU"/>
        </w:rPr>
        <w:t>-системы)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избыточная масса тела.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ab/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9A569B">
        <w:rPr>
          <w:rFonts w:ascii="Times New Roman" w:hAnsi="Times New Roman"/>
          <w:color w:val="000000"/>
          <w:lang w:val="ru-RU"/>
        </w:rPr>
        <w:t>псевдотрадиционную</w:t>
      </w:r>
      <w:proofErr w:type="spellEnd"/>
      <w:r w:rsidRPr="009A569B">
        <w:rPr>
          <w:rFonts w:ascii="Times New Roman" w:hAnsi="Times New Roman"/>
          <w:color w:val="000000"/>
          <w:lang w:val="ru-RU"/>
        </w:rPr>
        <w:t xml:space="preserve"> культуру нездорового образа жизни, и с </w:t>
      </w:r>
      <w:proofErr w:type="spellStart"/>
      <w:r w:rsidRPr="009A569B">
        <w:rPr>
          <w:rFonts w:ascii="Times New Roman" w:hAnsi="Times New Roman"/>
          <w:color w:val="000000"/>
          <w:lang w:val="ru-RU"/>
        </w:rPr>
        <w:t>неинформированностью</w:t>
      </w:r>
      <w:proofErr w:type="spellEnd"/>
      <w:r w:rsidRPr="009A569B">
        <w:rPr>
          <w:rFonts w:ascii="Times New Roman" w:hAnsi="Times New Roman"/>
          <w:color w:val="000000"/>
          <w:lang w:val="ru-RU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:rsidR="00203929" w:rsidRPr="009A569B" w:rsidRDefault="00203929" w:rsidP="00203929">
      <w:pPr>
        <w:pStyle w:val="Textbody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ab/>
      </w:r>
    </w:p>
    <w:p w:rsidR="00203929" w:rsidRPr="009A569B" w:rsidRDefault="00203929" w:rsidP="00203929">
      <w:pPr>
        <w:pStyle w:val="Textbody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8720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b/>
          <w:color w:val="000000"/>
          <w:lang w:val="ru-RU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 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9A569B">
        <w:rPr>
          <w:rFonts w:ascii="Times New Roman" w:hAnsi="Times New Roman"/>
          <w:b/>
          <w:color w:val="000000"/>
          <w:lang w:val="ru-RU"/>
        </w:rPr>
        <w:t>2.1. Приоритеты муниципальной политики в сфере реализации муниципальной программы</w:t>
      </w:r>
    </w:p>
    <w:p w:rsidR="00203929" w:rsidRPr="009A569B" w:rsidRDefault="00203929" w:rsidP="00203929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сделан на формирование здорового образа жизни, на меры по снижению масштабов злоупотребления алкогольной и табачной </w:t>
      </w: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lastRenderedPageBreak/>
        <w:t>продукцией, на профилактику алкоголизма, табакокурения и наркомании, что позволит снизить уровень смертности населения.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Основные приоритеты в сфере охраны здоровья граждан, формирования здорового образа жизни у населения Тужинского </w:t>
      </w:r>
      <w:proofErr w:type="gramStart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муниципального  района</w:t>
      </w:r>
      <w:proofErr w:type="gramEnd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- повышение грамотности населения в вопросах здоровья;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- формирование потребности у населения в ведении здорового образа жизни;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- формирование условий, стимулирующих граждан к ведению здорового образа жизни, в том числе для занятий физкультурой и спортом;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- реализация мероприятий по формированию здорового образа жизни и</w:t>
      </w:r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отказу от вредных привычек</w:t>
      </w: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 том числе по снижению потребления алкоголя, табака и </w:t>
      </w:r>
      <w:proofErr w:type="spellStart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никотиносодержащей</w:t>
      </w:r>
      <w:proofErr w:type="spellEnd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продукции, формированию представлений о рациональном и полноценном</w:t>
      </w:r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питании, потребности в занятиях физической культурой и спортом;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5" w:name="dst100098"/>
      <w:bookmarkEnd w:id="5"/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осуществление санитарно-противоэпидемических (профилактических) мероприятий;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6" w:name="dst100100"/>
      <w:bookmarkStart w:id="7" w:name="dst57"/>
      <w:bookmarkEnd w:id="6"/>
      <w:bookmarkEnd w:id="7"/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203929" w:rsidRPr="009A569B" w:rsidRDefault="00203929" w:rsidP="00203929">
      <w:pPr>
        <w:widowControl w:val="0"/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8" w:name="dst100101"/>
      <w:bookmarkEnd w:id="8"/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осуществление мероприятий по сохранению жизни и здоровья граждан в процессе их обучения и трудовой деятельности.</w:t>
      </w:r>
    </w:p>
    <w:p w:rsidR="00203929" w:rsidRPr="009A569B" w:rsidRDefault="00203929" w:rsidP="002039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29" w:rsidRPr="009A569B" w:rsidRDefault="00203929" w:rsidP="00203929">
      <w:pPr>
        <w:shd w:val="clear" w:color="auto" w:fill="FFFFFF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приоритетные направления реализуются в соответствии:</w:t>
      </w:r>
    </w:p>
    <w:p w:rsidR="00203929" w:rsidRPr="009A569B" w:rsidRDefault="00203929" w:rsidP="00203929">
      <w:pPr>
        <w:widowControl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254; </w:t>
      </w:r>
    </w:p>
    <w:p w:rsidR="00203929" w:rsidRPr="009A569B" w:rsidRDefault="00203929" w:rsidP="00203929">
      <w:pPr>
        <w:numPr>
          <w:ilvl w:val="1"/>
          <w:numId w:val="0"/>
        </w:numPr>
        <w:shd w:val="clear" w:color="auto" w:fill="FFFFFF"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val="x-none"/>
        </w:rPr>
      </w:pPr>
      <w:r w:rsidRPr="009A569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/>
        </w:rPr>
        <w:t xml:space="preserve">- с 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  <w:t>Федеральным законом от 21.11.2011 №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  <w:t>323-ФЗ «Об</w:t>
      </w:r>
      <w:r w:rsidRPr="009A569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bidi="ru-RU"/>
        </w:rPr>
        <w:t xml:space="preserve"> </w:t>
      </w:r>
      <w:hyperlink r:id="rId10" w:history="1">
        <w:r w:rsidRPr="009A569B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4"/>
            <w:szCs w:val="24"/>
            <w:lang w:val="x-none"/>
          </w:rPr>
          <w:t>основах охраны здоровья граждан в Российской</w:t>
        </w:r>
      </w:hyperlink>
      <w:r w:rsidRPr="009A569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bidi="ru-RU"/>
        </w:rPr>
        <w:t xml:space="preserve"> 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  <w:t>Федерации»;</w:t>
      </w:r>
    </w:p>
    <w:p w:rsidR="00203929" w:rsidRPr="009A569B" w:rsidRDefault="00203929" w:rsidP="00203929">
      <w:pPr>
        <w:numPr>
          <w:ilvl w:val="1"/>
          <w:numId w:val="0"/>
        </w:numPr>
        <w:shd w:val="clear" w:color="auto" w:fill="FFFFFF"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val="x-none"/>
        </w:rPr>
      </w:pPr>
      <w:r w:rsidRPr="009A569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/>
        </w:rPr>
        <w:t>- 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:rsidR="00203929" w:rsidRPr="009A569B" w:rsidRDefault="00203929" w:rsidP="00203929">
      <w:pPr>
        <w:numPr>
          <w:ilvl w:val="1"/>
          <w:numId w:val="0"/>
        </w:numPr>
        <w:shd w:val="clear" w:color="auto" w:fill="FFFFFF"/>
        <w:tabs>
          <w:tab w:val="num" w:pos="0"/>
        </w:tabs>
        <w:ind w:firstLine="709"/>
        <w:jc w:val="both"/>
        <w:outlineLvl w:val="1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</w:pPr>
      <w:r w:rsidRPr="009A569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/>
        </w:rPr>
        <w:t>- с постановлением правительства Кировской области</w:t>
      </w:r>
      <w:r w:rsidRPr="009A569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bidi="ru-RU"/>
        </w:rPr>
        <w:t xml:space="preserve"> 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  <w:t>от 07.07.2020 № 375-П «</w:t>
      </w:r>
      <w:r w:rsidRPr="009A569B">
        <w:rPr>
          <w:rFonts w:ascii="Times New Roman" w:eastAsia="Times New Roman" w:hAnsi="Times New Roman" w:cs="Times New Roman"/>
          <w:bCs/>
          <w:iCs/>
          <w:color w:val="000000"/>
          <w:spacing w:val="2"/>
          <w:kern w:val="1"/>
          <w:sz w:val="24"/>
          <w:szCs w:val="24"/>
          <w:shd w:val="clear" w:color="auto" w:fill="FFFFFF"/>
          <w:lang w:val="x-none"/>
        </w:rPr>
        <w:t>Об утверждении региональной программы «Укрепление общественного здоровья в Кировской области" на 2020 - 2024 годы</w:t>
      </w:r>
      <w:r w:rsidRPr="009A569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ru-RU"/>
        </w:rPr>
        <w:t>»;</w:t>
      </w:r>
    </w:p>
    <w:p w:rsidR="00203929" w:rsidRPr="009A569B" w:rsidRDefault="00203929" w:rsidP="00203929">
      <w:pPr>
        <w:widowControl w:val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ru-RU"/>
        </w:rPr>
      </w:pPr>
      <w:r w:rsidRPr="009A569B">
        <w:rPr>
          <w:rFonts w:ascii="Arial" w:eastAsia="Lucida Sans Unicode" w:hAnsi="Arial" w:cs="Times New Roman"/>
          <w:color w:val="000000"/>
          <w:kern w:val="1"/>
          <w:sz w:val="24"/>
          <w:szCs w:val="24"/>
          <w:lang w:bidi="ru-RU"/>
        </w:rPr>
        <w:tab/>
      </w:r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ru-RU"/>
        </w:rPr>
        <w:t xml:space="preserve">- со </w:t>
      </w:r>
      <w:r w:rsidRPr="009A569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Стратегией социально – экономического развития Кировской области на период до 2035 года;</w:t>
      </w:r>
    </w:p>
    <w:p w:rsidR="00203929" w:rsidRPr="009A569B" w:rsidRDefault="00203929" w:rsidP="00203929">
      <w:pPr>
        <w:widowControl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  <w:lang w:bidi="ru-RU"/>
        </w:rPr>
        <w:tab/>
      </w: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- со Стратегией социально – экономического развития муниципального образования Тужинский муниципальный район Кировской области на период до 2030 года.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ab/>
        <w:t>В основу успешной реализации Программы положены следующие принципы: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</w:rPr>
        <w:lastRenderedPageBreak/>
        <w:t> </w:t>
      </w:r>
      <w:r w:rsidRPr="009A569B">
        <w:rPr>
          <w:rFonts w:ascii="Times New Roman" w:hAnsi="Times New Roman"/>
          <w:color w:val="000000"/>
          <w:lang w:val="ru-RU"/>
        </w:rPr>
        <w:t>- программные мероприятия должны быть доступны для всех жителей Тужинского муниципального района вне зависимости от социального статуса, уровня доходов и места жительства;</w:t>
      </w:r>
    </w:p>
    <w:p w:rsidR="00203929" w:rsidRPr="009A569B" w:rsidRDefault="00203929" w:rsidP="00203929">
      <w:pPr>
        <w:pStyle w:val="Textbody"/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203929" w:rsidRPr="009A569B" w:rsidRDefault="00203929" w:rsidP="00203929">
      <w:pPr>
        <w:pStyle w:val="Textbody"/>
        <w:spacing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2.2.</w:t>
      </w:r>
      <w:r w:rsidRPr="009A569B">
        <w:rPr>
          <w:rFonts w:ascii="Times New Roman" w:hAnsi="Times New Roman"/>
          <w:b/>
          <w:bCs/>
          <w:color w:val="000000"/>
        </w:rPr>
        <w:t> </w:t>
      </w:r>
      <w:r w:rsidRPr="009A569B">
        <w:rPr>
          <w:rFonts w:ascii="Times New Roman" w:hAnsi="Times New Roman"/>
          <w:b/>
          <w:bCs/>
          <w:color w:val="000000"/>
          <w:lang w:val="ru-RU"/>
        </w:rPr>
        <w:t>Цели программы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развитие системы мотивации граждан к ведению здорового образа жизни, включая здоровое питание и отказ от вредных привычек;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2.3.</w:t>
      </w:r>
      <w:r w:rsidRPr="009A569B">
        <w:rPr>
          <w:rFonts w:ascii="Times New Roman" w:hAnsi="Times New Roman"/>
          <w:b/>
          <w:bCs/>
          <w:color w:val="000000"/>
        </w:rPr>
        <w:t> </w:t>
      </w:r>
      <w:r w:rsidRPr="009A569B">
        <w:rPr>
          <w:rFonts w:ascii="Times New Roman" w:hAnsi="Times New Roman"/>
          <w:b/>
          <w:bCs/>
          <w:color w:val="000000"/>
          <w:lang w:val="ru-RU"/>
        </w:rPr>
        <w:t>Целевые показатели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ab/>
        <w:t>В результате целенаправленной работы по формированию здорового образа жизни у населения Тужинского района предполагается достичь положительной динамики следующих показателей до конца 2030 года:</w:t>
      </w:r>
    </w:p>
    <w:p w:rsidR="00203929" w:rsidRPr="009A569B" w:rsidRDefault="00203929" w:rsidP="00203929">
      <w:pPr>
        <w:pStyle w:val="ConsPlusNormal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- уменьшение смертности населения трудоспособного возраста на 1000 населения;</w:t>
      </w:r>
    </w:p>
    <w:p w:rsidR="00203929" w:rsidRPr="009A569B" w:rsidRDefault="00203929" w:rsidP="00203929">
      <w:pPr>
        <w:pStyle w:val="ConsPlusNormal0"/>
        <w:ind w:firstLine="851"/>
        <w:jc w:val="both"/>
        <w:rPr>
          <w:rFonts w:ascii="Times New Roman" w:eastAsia="SimSun" w:hAnsi="Times New Roman" w:cs="Mangal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- увеличение доли населения, систематически занимающегося физической культурой и спортом, процентов;</w:t>
      </w:r>
    </w:p>
    <w:p w:rsidR="00203929" w:rsidRPr="009A569B" w:rsidRDefault="00203929" w:rsidP="00203929">
      <w:pPr>
        <w:pStyle w:val="ConsPlusNormal0"/>
        <w:ind w:firstLine="851"/>
        <w:jc w:val="both"/>
        <w:rPr>
          <w:rFonts w:ascii="Times New Roman" w:eastAsia="SimSun" w:hAnsi="Times New Roman" w:cs="Mangal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- увеличение количества акций, мероприятий, корпоративных программ, направленных на формирование здорового образа жизни, штук;</w:t>
      </w:r>
    </w:p>
    <w:p w:rsidR="00203929" w:rsidRPr="009A569B" w:rsidRDefault="00203929" w:rsidP="00203929">
      <w:pPr>
        <w:pStyle w:val="ConsPlusNormal0"/>
        <w:ind w:firstLine="851"/>
        <w:jc w:val="both"/>
        <w:rPr>
          <w:rFonts w:ascii="Times New Roman" w:eastAsia="SimSun" w:hAnsi="Times New Roman" w:cs="Mangal"/>
          <w:color w:val="000000"/>
          <w:sz w:val="24"/>
          <w:szCs w:val="24"/>
        </w:rPr>
      </w:pPr>
      <w:r w:rsidRPr="009A569B">
        <w:rPr>
          <w:rFonts w:ascii="Times New Roman" w:eastAsia="SimSun" w:hAnsi="Times New Roman" w:cs="Mangal"/>
          <w:color w:val="000000"/>
          <w:sz w:val="24"/>
          <w:szCs w:val="24"/>
        </w:rPr>
        <w:t>- снижение общей заболеваемости и временной нетрудоспособности среди населения Тужинского муниципального района на 1 000 работающего населения;</w:t>
      </w:r>
    </w:p>
    <w:p w:rsidR="00203929" w:rsidRPr="009A569B" w:rsidRDefault="00203929" w:rsidP="00203929">
      <w:pPr>
        <w:pStyle w:val="ConsPlusNormal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569B">
        <w:rPr>
          <w:rFonts w:ascii="Times New Roman" w:hAnsi="Times New Roman"/>
          <w:color w:val="000000"/>
          <w:sz w:val="24"/>
          <w:szCs w:val="24"/>
        </w:rPr>
        <w:t>- увеличение охвата населения диспансеризацией и профилактическими осмотрами, процент;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увеличение доли граждан, обращающихся в медицинские организации по вопросам здорового образа жизни, процент.</w:t>
      </w:r>
    </w:p>
    <w:p w:rsidR="00203929" w:rsidRPr="009A569B" w:rsidRDefault="00203929" w:rsidP="00203929">
      <w:pPr>
        <w:jc w:val="both"/>
        <w:rPr>
          <w:sz w:val="24"/>
          <w:szCs w:val="24"/>
        </w:rPr>
      </w:pPr>
      <w:r w:rsidRPr="009A569B">
        <w:rPr>
          <w:sz w:val="24"/>
          <w:szCs w:val="24"/>
        </w:rPr>
        <w:tab/>
        <w:t xml:space="preserve">Сведения о целевых показателях эффективности реализации Программы отражены в приложении № 1 к программе. </w:t>
      </w:r>
    </w:p>
    <w:p w:rsidR="00203929" w:rsidRPr="009A569B" w:rsidRDefault="00203929" w:rsidP="00203929">
      <w:pPr>
        <w:jc w:val="both"/>
        <w:rPr>
          <w:sz w:val="24"/>
          <w:szCs w:val="24"/>
        </w:rPr>
      </w:pPr>
      <w:r w:rsidRPr="009A569B">
        <w:rPr>
          <w:sz w:val="24"/>
          <w:szCs w:val="24"/>
        </w:rPr>
        <w:tab/>
        <w:t xml:space="preserve">Методика расчета значений целевых показателей эффективности реализации Программы представлена в приложении № 2 </w:t>
      </w:r>
      <w:proofErr w:type="gramStart"/>
      <w:r w:rsidRPr="009A569B">
        <w:rPr>
          <w:sz w:val="24"/>
          <w:szCs w:val="24"/>
        </w:rPr>
        <w:t>к  программе</w:t>
      </w:r>
      <w:proofErr w:type="gramEnd"/>
      <w:r w:rsidRPr="009A569B">
        <w:rPr>
          <w:sz w:val="24"/>
          <w:szCs w:val="24"/>
        </w:rPr>
        <w:t xml:space="preserve">. </w:t>
      </w:r>
    </w:p>
    <w:p w:rsidR="00203929" w:rsidRPr="009A569B" w:rsidRDefault="00203929" w:rsidP="00203929">
      <w:pPr>
        <w:jc w:val="both"/>
        <w:rPr>
          <w:sz w:val="24"/>
          <w:szCs w:val="24"/>
        </w:rPr>
      </w:pPr>
    </w:p>
    <w:p w:rsidR="00203929" w:rsidRPr="009A569B" w:rsidRDefault="00203929" w:rsidP="00203929">
      <w:pPr>
        <w:pStyle w:val="Textbody"/>
        <w:spacing w:after="0" w:line="276" w:lineRule="auto"/>
        <w:rPr>
          <w:rFonts w:ascii="Times New Roman" w:hAnsi="Times New Roman"/>
          <w:b/>
          <w:bCs/>
          <w:color w:val="000000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2.4. Задачи Программы</w:t>
      </w:r>
    </w:p>
    <w:p w:rsidR="00203929" w:rsidRPr="009A569B" w:rsidRDefault="00203929" w:rsidP="00203929">
      <w:pPr>
        <w:pStyle w:val="Standard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- информационно-пропагандистская работа и организационно-методические мероприятия, направленные на формирование здорового образа жизни; </w:t>
      </w:r>
    </w:p>
    <w:p w:rsidR="00203929" w:rsidRPr="009A569B" w:rsidRDefault="00203929" w:rsidP="00203929">
      <w:pPr>
        <w:pStyle w:val="Standard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- формирование мотивации к отказу от вредных привычек, сокращению уровня потребления алкоголя, наркотиков, табака и </w:t>
      </w:r>
      <w:proofErr w:type="spellStart"/>
      <w:r w:rsidRPr="009A569B">
        <w:rPr>
          <w:rFonts w:ascii="Times New Roman" w:hAnsi="Times New Roman"/>
          <w:color w:val="000000"/>
          <w:lang w:val="ru-RU"/>
        </w:rPr>
        <w:t>никотинсодержащей</w:t>
      </w:r>
      <w:proofErr w:type="spellEnd"/>
      <w:r w:rsidRPr="009A569B">
        <w:rPr>
          <w:rFonts w:ascii="Times New Roman" w:hAnsi="Times New Roman"/>
          <w:color w:val="000000"/>
          <w:lang w:val="ru-RU"/>
        </w:rPr>
        <w:t xml:space="preserve"> продукции;</w:t>
      </w:r>
    </w:p>
    <w:p w:rsidR="00203929" w:rsidRPr="009A569B" w:rsidRDefault="00203929" w:rsidP="00203929">
      <w:pPr>
        <w:pStyle w:val="Standard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создание условий для ведения здорового образа жизни населением Тужинского муниципального района;</w:t>
      </w: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профилактика заболеваний путём проведения регулярного медицинского контроля (профилактических осмотров и диспансеризации);</w:t>
      </w: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lastRenderedPageBreak/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b/>
          <w:color w:val="000000"/>
          <w:lang w:val="ru-RU"/>
        </w:rPr>
      </w:pPr>
      <w:r w:rsidRPr="009A569B">
        <w:rPr>
          <w:rFonts w:ascii="Times New Roman" w:hAnsi="Times New Roman"/>
          <w:b/>
          <w:color w:val="000000"/>
          <w:lang w:val="ru-RU"/>
        </w:rPr>
        <w:t xml:space="preserve">2.5. Описание ожидаемых конечных результатов реализации муниципальной программы. 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Муниципальная программа </w:t>
      </w:r>
      <w:proofErr w:type="gramStart"/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реализуется  в</w:t>
      </w:r>
      <w:proofErr w:type="gramEnd"/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A569B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2024 – 2030 годах без разбивки по этапам, результатами  </w:t>
      </w: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ее будут являться: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увеличение доли населения, систематически занимающегося физической культурой и спортом до 70 %;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уменьшение заболеваемости алкоголизмом на 100 тысяч населения на 1 %;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снижение общей заболеваемости населения района на 5 %;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уменьшение смертности населения трудоспособного возраста на 4,5 %;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увеличение охвата населения диспансеризацией и профилактическими осмотрами до 70 %;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уменьшение первичной заболеваемости ожирением на 100 тысяч населения на 5 %;</w:t>
      </w:r>
    </w:p>
    <w:p w:rsidR="00203929" w:rsidRPr="009A569B" w:rsidRDefault="00203929" w:rsidP="00203929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56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увеличение доли граждан, обратившихся в медицинские организации по вопросам здорового образа жизни на 30 %.</w:t>
      </w:r>
    </w:p>
    <w:p w:rsidR="00203929" w:rsidRPr="009A569B" w:rsidRDefault="00203929" w:rsidP="00203929">
      <w:pPr>
        <w:pStyle w:val="TableContents"/>
        <w:ind w:left="120" w:right="120"/>
        <w:jc w:val="both"/>
        <w:rPr>
          <w:rFonts w:ascii="Times New Roman" w:hAnsi="Times New Roman"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/>
        <w:rPr>
          <w:rFonts w:ascii="Times New Roman" w:hAnsi="Times New Roman"/>
          <w:b/>
          <w:color w:val="000000"/>
          <w:lang w:val="ru-RU"/>
        </w:rPr>
      </w:pPr>
    </w:p>
    <w:p w:rsidR="00203929" w:rsidRPr="009A569B" w:rsidRDefault="00203929" w:rsidP="00203929">
      <w:pPr>
        <w:pStyle w:val="Textbody"/>
        <w:spacing w:after="0"/>
        <w:rPr>
          <w:rFonts w:ascii="Times New Roman" w:hAnsi="Times New Roman"/>
          <w:b/>
          <w:color w:val="000000"/>
          <w:lang w:val="ru-RU"/>
        </w:rPr>
      </w:pPr>
      <w:r w:rsidRPr="009A569B">
        <w:rPr>
          <w:rFonts w:ascii="Times New Roman" w:hAnsi="Times New Roman"/>
          <w:b/>
          <w:color w:val="000000"/>
          <w:lang w:val="ru-RU"/>
        </w:rPr>
        <w:t>3. Обобщенная характеристика мероприятий муниципальной программы</w:t>
      </w:r>
    </w:p>
    <w:p w:rsidR="00203929" w:rsidRPr="009A569B" w:rsidRDefault="00203929" w:rsidP="00203929">
      <w:pPr>
        <w:pStyle w:val="Textbody"/>
        <w:spacing w:after="0"/>
        <w:rPr>
          <w:rFonts w:ascii="Times New Roman" w:hAnsi="Times New Roman"/>
          <w:b/>
          <w:bCs/>
          <w:color w:val="000000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3.1. Основные мероприятия Программы</w:t>
      </w:r>
    </w:p>
    <w:p w:rsidR="00203929" w:rsidRPr="009A569B" w:rsidRDefault="00203929" w:rsidP="00203929">
      <w:pPr>
        <w:pStyle w:val="TableContents"/>
        <w:ind w:right="120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мероприятия, направленные на формирование</w:t>
      </w: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представлений и знаний о рациональном и полноценном питании и здоровом образе жизни;</w:t>
      </w:r>
    </w:p>
    <w:p w:rsidR="00203929" w:rsidRPr="009A569B" w:rsidRDefault="00203929" w:rsidP="00203929">
      <w:pPr>
        <w:pStyle w:val="TableContents"/>
        <w:ind w:right="120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- мероприятия, направленные на преодоление зависимостей (вредных привычек) и профилактику потребления алкоголя, табака и </w:t>
      </w:r>
      <w:proofErr w:type="spellStart"/>
      <w:r w:rsidRPr="009A569B">
        <w:rPr>
          <w:rFonts w:ascii="Times New Roman" w:hAnsi="Times New Roman"/>
          <w:color w:val="000000"/>
          <w:lang w:val="ru-RU"/>
        </w:rPr>
        <w:t>никотинсодержащей</w:t>
      </w:r>
      <w:proofErr w:type="spellEnd"/>
      <w:r w:rsidRPr="009A569B">
        <w:rPr>
          <w:rFonts w:ascii="Times New Roman" w:hAnsi="Times New Roman"/>
          <w:color w:val="000000"/>
          <w:lang w:val="ru-RU"/>
        </w:rPr>
        <w:t xml:space="preserve"> продукции;</w:t>
      </w:r>
    </w:p>
    <w:p w:rsidR="00203929" w:rsidRPr="009A569B" w:rsidRDefault="00203929" w:rsidP="00203929">
      <w:pPr>
        <w:pStyle w:val="TableContents"/>
        <w:ind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- мероприятия, направленные на регулярность медицинского контроля (профилактических осмотров и диспансеризации);</w:t>
      </w:r>
    </w:p>
    <w:p w:rsidR="00203929" w:rsidRPr="009A569B" w:rsidRDefault="00203929" w:rsidP="00203929">
      <w:pPr>
        <w:pStyle w:val="TableContents"/>
        <w:ind w:right="120"/>
        <w:jc w:val="both"/>
        <w:rPr>
          <w:rFonts w:ascii="Times New Roman" w:hAnsi="Times New Roman" w:cs="Times New Roman"/>
          <w:bCs/>
          <w:highlight w:val="yellow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- </w:t>
      </w:r>
      <w:r w:rsidRPr="009A569B">
        <w:rPr>
          <w:rFonts w:ascii="Times New Roman" w:hAnsi="Times New Roman" w:cs="Times New Roman"/>
          <w:bCs/>
          <w:lang w:val="ru-RU"/>
        </w:rPr>
        <w:t>мероприятия, направленные на профилактику профессиональных заболеваний, травм на производстве;</w:t>
      </w:r>
    </w:p>
    <w:p w:rsidR="00203929" w:rsidRPr="009A569B" w:rsidRDefault="00203929" w:rsidP="00203929">
      <w:pPr>
        <w:pStyle w:val="TableContents"/>
        <w:ind w:right="120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 w:cs="Times New Roman"/>
          <w:bCs/>
          <w:lang w:val="ru-RU"/>
        </w:rPr>
        <w:t xml:space="preserve">- мероприятия, направленные на подготовку (привлечение) кадров медицинских, педагогических работников, работников для учреждений </w:t>
      </w:r>
      <w:proofErr w:type="gramStart"/>
      <w:r w:rsidRPr="009A569B">
        <w:rPr>
          <w:rFonts w:ascii="Times New Roman" w:hAnsi="Times New Roman" w:cs="Times New Roman"/>
          <w:bCs/>
          <w:lang w:val="ru-RU"/>
        </w:rPr>
        <w:t>культуры,  физической</w:t>
      </w:r>
      <w:proofErr w:type="gramEnd"/>
      <w:r w:rsidRPr="009A569B">
        <w:rPr>
          <w:rFonts w:ascii="Times New Roman" w:hAnsi="Times New Roman" w:cs="Times New Roman"/>
          <w:bCs/>
          <w:lang w:val="ru-RU"/>
        </w:rPr>
        <w:t xml:space="preserve"> культуры и спорта и др</w:t>
      </w:r>
      <w:r w:rsidRPr="009A569B">
        <w:rPr>
          <w:rFonts w:ascii="Times New Roman" w:hAnsi="Times New Roman"/>
          <w:color w:val="000000"/>
          <w:lang w:val="ru-RU"/>
        </w:rPr>
        <w:t>.;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 xml:space="preserve">- </w:t>
      </w:r>
      <w:r w:rsidRPr="009A569B">
        <w:rPr>
          <w:rFonts w:ascii="Times New Roman" w:hAnsi="Times New Roman" w:cs="Times New Roman"/>
          <w:bCs/>
          <w:lang w:val="ru-RU"/>
        </w:rPr>
        <w:t xml:space="preserve"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</w:t>
      </w:r>
      <w:proofErr w:type="spellStart"/>
      <w:r w:rsidRPr="009A569B">
        <w:rPr>
          <w:rFonts w:ascii="Times New Roman" w:hAnsi="Times New Roman" w:cs="Times New Roman"/>
          <w:bCs/>
          <w:lang w:val="ru-RU"/>
        </w:rPr>
        <w:t>прередающихся</w:t>
      </w:r>
      <w:proofErr w:type="spellEnd"/>
      <w:r w:rsidRPr="009A569B">
        <w:rPr>
          <w:rFonts w:ascii="Times New Roman" w:hAnsi="Times New Roman" w:cs="Times New Roman"/>
          <w:bCs/>
          <w:lang w:val="ru-RU"/>
        </w:rPr>
        <w:t xml:space="preserve"> половым путем).</w:t>
      </w:r>
    </w:p>
    <w:p w:rsidR="00203929" w:rsidRPr="009A569B" w:rsidRDefault="00203929" w:rsidP="00203929">
      <w:pPr>
        <w:pStyle w:val="formattext"/>
        <w:shd w:val="clear" w:color="auto" w:fill="FFFFFF"/>
        <w:jc w:val="both"/>
        <w:textAlignment w:val="baseline"/>
        <w:rPr>
          <w:color w:val="000000"/>
        </w:rPr>
      </w:pPr>
      <w:r w:rsidRPr="009A569B">
        <w:rPr>
          <w:b/>
          <w:color w:val="000000"/>
        </w:rPr>
        <w:t>3.2. Обобщенная характеристика мероприятий муниципальной программы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rStyle w:val="StrongEmphasis"/>
          <w:b w:val="0"/>
        </w:rPr>
      </w:pPr>
      <w:r w:rsidRPr="009A569B">
        <w:rPr>
          <w:color w:val="000000"/>
        </w:rPr>
        <w:t>В рамках муниципальной программы</w:t>
      </w:r>
      <w:r w:rsidRPr="009A569B">
        <w:rPr>
          <w:b/>
          <w:color w:val="000000"/>
        </w:rPr>
        <w:t xml:space="preserve"> </w:t>
      </w:r>
      <w:r w:rsidRPr="009A569B">
        <w:rPr>
          <w:rStyle w:val="StrongEmphasis"/>
        </w:rPr>
        <w:t xml:space="preserve">«Формирование здорового образа жизни среди населения Тужинского </w:t>
      </w:r>
      <w:r w:rsidRPr="009A569B">
        <w:rPr>
          <w:color w:val="000000"/>
        </w:rPr>
        <w:t xml:space="preserve">муниципального района </w:t>
      </w:r>
      <w:r w:rsidRPr="009A569B">
        <w:rPr>
          <w:rStyle w:val="StrongEmphasis"/>
        </w:rPr>
        <w:t>Кировской области» на 2024 – 2030 годы будут запланированы и проведены: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</w:pPr>
      <w:r w:rsidRPr="009A569B">
        <w:rPr>
          <w:color w:val="2D2D2D"/>
          <w:spacing w:val="2"/>
        </w:rPr>
        <w:t xml:space="preserve">мероприятия по созданию инфраструктуры и условий для ведения здорового образа жизни населения Тужинского </w:t>
      </w:r>
      <w:r w:rsidRPr="009A569B">
        <w:rPr>
          <w:color w:val="000000"/>
        </w:rPr>
        <w:t xml:space="preserve">муниципального образования: по увеличению доступности занятий </w:t>
      </w:r>
      <w:r w:rsidRPr="009A569B">
        <w:rPr>
          <w:color w:val="000000"/>
        </w:rPr>
        <w:lastRenderedPageBreak/>
        <w:t>физической активностью и спортом, по ограничению потребления алкоголя и табака; по увеличению доступности овощей и фруктов, созданию парков, скверов, троп и маршрутов здоровья, озеленению территории;</w:t>
      </w:r>
    </w:p>
    <w:p w:rsidR="00203929" w:rsidRPr="009A569B" w:rsidRDefault="00203929" w:rsidP="0020392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ab/>
        <w:t>мероприятия по повышению грамотности населения в вопросах здоровья и ЗОЖ (информационно-коммуникационная кампания с вовлечением многих ведомств);</w:t>
      </w:r>
    </w:p>
    <w:p w:rsidR="00203929" w:rsidRPr="009A569B" w:rsidRDefault="00203929" w:rsidP="002039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569B">
        <w:rPr>
          <w:color w:val="000000"/>
          <w:sz w:val="24"/>
          <w:szCs w:val="24"/>
        </w:rPr>
        <w:tab/>
      </w:r>
      <w:r w:rsidRPr="009A569B">
        <w:rPr>
          <w:rFonts w:ascii="Times New Roman" w:hAnsi="Times New Roman" w:cs="Times New Roman"/>
          <w:spacing w:val="2"/>
          <w:sz w:val="24"/>
          <w:szCs w:val="24"/>
        </w:rPr>
        <w:t>ежегодные массовые профилактические акции, флешмобы, конкурсы, в том числе онлайн, направленные на формирование ЗОЖ, тематические семинары, лекции, выставки, приуроченные к знаменательным датам Всемирной организации здравоохранения;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>спортивно-массовые мероприятия, направленные на формирование ЗОЖ;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 xml:space="preserve">в культурно-досуговых учреждениях культуры организованы </w:t>
      </w:r>
      <w:proofErr w:type="spellStart"/>
      <w:r w:rsidRPr="009A569B">
        <w:rPr>
          <w:spacing w:val="2"/>
        </w:rPr>
        <w:t>книжно</w:t>
      </w:r>
      <w:proofErr w:type="spellEnd"/>
      <w:r w:rsidRPr="009A569B">
        <w:rPr>
          <w:spacing w:val="2"/>
        </w:rPr>
        <w:t xml:space="preserve">-иллюстративные выставки, дни информации, </w:t>
      </w:r>
      <w:proofErr w:type="spellStart"/>
      <w:r w:rsidRPr="009A569B">
        <w:rPr>
          <w:spacing w:val="2"/>
        </w:rPr>
        <w:t>видеолектории</w:t>
      </w:r>
      <w:proofErr w:type="spellEnd"/>
      <w:r w:rsidRPr="009A569B">
        <w:rPr>
          <w:spacing w:val="2"/>
        </w:rPr>
        <w:t xml:space="preserve"> и другие мероприятия о вреде табакокурения, потребления </w:t>
      </w:r>
      <w:proofErr w:type="spellStart"/>
      <w:r w:rsidRPr="009A569B">
        <w:rPr>
          <w:spacing w:val="2"/>
        </w:rPr>
        <w:t>никотинсодержащей</w:t>
      </w:r>
      <w:proofErr w:type="spellEnd"/>
      <w:r w:rsidRPr="009A569B">
        <w:rPr>
          <w:spacing w:val="2"/>
        </w:rPr>
        <w:t xml:space="preserve"> продукции, алкогольной продукции и наркотиков;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 xml:space="preserve">в подростковой и молодежной аудитории будут запланированы и проведены мероприятия агитационного характера, побуждающие к ведению здорового образа жизни; по вопросам профилактики табакокурения и потребления </w:t>
      </w:r>
      <w:proofErr w:type="spellStart"/>
      <w:r w:rsidRPr="009A569B">
        <w:rPr>
          <w:spacing w:val="2"/>
        </w:rPr>
        <w:t>никотинсодержащей</w:t>
      </w:r>
      <w:proofErr w:type="spellEnd"/>
      <w:r w:rsidRPr="009A569B">
        <w:rPr>
          <w:spacing w:val="2"/>
        </w:rPr>
        <w:t xml:space="preserve"> продукции, алкоголизма, наркомании, асоциального поведения в обществе;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 xml:space="preserve">мероприятия </w:t>
      </w:r>
      <w:r w:rsidRPr="009A569B">
        <w:t>по раннему выявлению детей и подростков, потребляющих алкоголь и обеспечению оказания им необходимой медицинской, психологической и социальной помощи</w:t>
      </w:r>
      <w:r w:rsidRPr="009A569B">
        <w:rPr>
          <w:spacing w:val="2"/>
        </w:rPr>
        <w:t>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>информационно-просветительные и массовые профилактические мероприятия по здоровому образу жизни, профилактике социально значимых заболеваний, «болезней поведения» к 2030 году будут охвачены не менее 90% подростков и молодежи;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>в проведении мероприятий в общеобразовательных организациях района по формированию здорового образа жизни примут участие педагоги, социальные педагоги;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>обучающие семинары, конференции, лекции для педагогов, социальных педагогов, общеобразовательных организаций по вопросам пропаганды ЗОЖ, включая сокращение потребления табака, алкоголя, наркотиков, запланированные в рамках Программы, будут способствовать повышению профессионального уровня специалистов в работе с детьми и подростками. Обучение будет проводиться в соответствии с планами работы общеобразовательных организаций.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>Для оценки уровня информированности населения по вопросам сохранения и укрепления здоровья планируется проводить ежегодно анкетирование. Результаты проведенных опросов будут использоваться для корректировки проводимых мероприятий.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</w:pPr>
      <w:r w:rsidRPr="009A569B">
        <w:rPr>
          <w:spacing w:val="2"/>
        </w:rPr>
        <w:t xml:space="preserve">К знаменательным датам, установленным Всемирной организацией здравоохранения, будут проведены различные мероприятия: акции ко Дню борьбы с наркоманией, ко Всемирному дню памяти жертв СПИДа, ко Дню отказа от курения и т.д. 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</w:pPr>
      <w:r w:rsidRPr="009A569B">
        <w:rPr>
          <w:spacing w:val="2"/>
        </w:rPr>
        <w:t>В рамках реализации Программы будут запланированы и проведены ежегодные медицинские осмотры школьников и проведение психологического тестирования не менее 30% старшеклассников, позволяющего выявить предрасположенность подростков к употреблению наркотических и психоактивных веществ.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</w:rPr>
      </w:pPr>
      <w:r w:rsidRPr="009A569B">
        <w:rPr>
          <w:spacing w:val="2"/>
        </w:rPr>
        <w:t xml:space="preserve">Решению задачи по созданию условий для оказания медицинской помощи населению будут способствовать мероприятия по проведению профориентационной работы среди выпускников общеобразовательных организаций с целью получения ими медицинского образования, что в свою очередь приведет к повышению укомплектованности медицинских организаций кадрами специалистов, а также педагогического образования. </w:t>
      </w:r>
      <w:r w:rsidRPr="009A569B">
        <w:rPr>
          <w:bCs/>
          <w:spacing w:val="2"/>
        </w:rPr>
        <w:t>Также необходимо проведение подготовки (привлечения) кадров работников для учреждений культуры, физической культуры и спорта и др.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jc w:val="both"/>
        <w:textAlignment w:val="baseline"/>
        <w:rPr>
          <w:spacing w:val="2"/>
        </w:rPr>
      </w:pPr>
      <w:r w:rsidRPr="009A569B">
        <w:rPr>
          <w:spacing w:val="2"/>
        </w:rPr>
        <w:t xml:space="preserve">         Реализация мероприятий Программы позволит создать предпосылки улучшения показателей состояния здоровья населения, увеличения продолжительности жизни населения, уменьшения </w:t>
      </w:r>
      <w:r w:rsidRPr="009A569B">
        <w:rPr>
          <w:spacing w:val="2"/>
        </w:rPr>
        <w:lastRenderedPageBreak/>
        <w:t>заболеваемости, инвалидности и смертности, укомплектованности медицинскими кадрами в государственных медицинских организациях.</w:t>
      </w:r>
    </w:p>
    <w:p w:rsidR="00203929" w:rsidRPr="009A569B" w:rsidRDefault="00203929" w:rsidP="00203929">
      <w:pPr>
        <w:pStyle w:val="formattext"/>
        <w:shd w:val="clear" w:color="auto" w:fill="FFFFFF"/>
        <w:jc w:val="both"/>
        <w:textAlignment w:val="baseline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rPr>
          <w:spacing w:val="2"/>
        </w:rPr>
      </w:pPr>
      <w:r w:rsidRPr="009A569B">
        <w:rPr>
          <w:spacing w:val="2"/>
          <w:lang w:val="en-US"/>
        </w:rPr>
        <w:t> </w:t>
      </w:r>
      <w:r w:rsidRPr="009A569B">
        <w:rPr>
          <w:b/>
          <w:spacing w:val="2"/>
        </w:rPr>
        <w:t>3.3.</w:t>
      </w:r>
      <w:r w:rsidRPr="009A569B">
        <w:rPr>
          <w:spacing w:val="2"/>
        </w:rPr>
        <w:t xml:space="preserve"> </w:t>
      </w:r>
      <w:r w:rsidRPr="009A569B">
        <w:rPr>
          <w:b/>
          <w:bCs/>
          <w:spacing w:val="2"/>
        </w:rPr>
        <w:t>План мероприятий Программы</w:t>
      </w:r>
    </w:p>
    <w:p w:rsidR="00203929" w:rsidRPr="009A569B" w:rsidRDefault="00203929" w:rsidP="00203929">
      <w:pPr>
        <w:pStyle w:val="formattext"/>
        <w:ind w:firstLine="567"/>
        <w:jc w:val="both"/>
        <w:rPr>
          <w:spacing w:val="2"/>
        </w:rPr>
      </w:pPr>
      <w:r w:rsidRPr="009A569B">
        <w:rPr>
          <w:spacing w:val="2"/>
        </w:rPr>
        <w:t xml:space="preserve">План мероприятий Программы (Приложение 2) утверждается ежегодно и может корректироваться в течение срока реализации Программы по результатам мониторинга эффективности мероприятий. </w:t>
      </w:r>
    </w:p>
    <w:p w:rsidR="00203929" w:rsidRPr="009A569B" w:rsidRDefault="00203929" w:rsidP="00203929">
      <w:pPr>
        <w:pStyle w:val="formattext"/>
        <w:shd w:val="clear" w:color="auto" w:fill="FFFFFF"/>
        <w:jc w:val="both"/>
        <w:textAlignment w:val="baseline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textAlignment w:val="baseline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textAlignment w:val="baseline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suppressAutoHyphens/>
        <w:jc w:val="both"/>
        <w:rPr>
          <w:b/>
          <w:spacing w:val="2"/>
        </w:rPr>
      </w:pPr>
      <w:r w:rsidRPr="009A569B">
        <w:rPr>
          <w:b/>
          <w:spacing w:val="2"/>
        </w:rPr>
        <w:t>4. Основные меры правового регулирования в сфере реализации муниципальной программы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spacing w:val="2"/>
        </w:rPr>
      </w:pPr>
      <w:r w:rsidRPr="009A569B">
        <w:rPr>
          <w:spacing w:val="2"/>
        </w:rPr>
        <w:t xml:space="preserve">Основным муниципальным нормативным актом Программы является </w:t>
      </w:r>
      <w:proofErr w:type="gramStart"/>
      <w:r w:rsidRPr="009A569B">
        <w:rPr>
          <w:spacing w:val="2"/>
        </w:rPr>
        <w:t>постановление  администрации</w:t>
      </w:r>
      <w:proofErr w:type="gramEnd"/>
      <w:r w:rsidRPr="009A569B">
        <w:rPr>
          <w:spacing w:val="2"/>
        </w:rPr>
        <w:t xml:space="preserve"> Тужинского района «Об утверждении программы «Формирование здорового образа жизни среди населения Тужинского муниципального района» на 2024 – 2030 годы.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spacing w:val="2"/>
        </w:rPr>
      </w:pPr>
      <w:r w:rsidRPr="009A569B">
        <w:rPr>
          <w:spacing w:val="2"/>
        </w:rPr>
        <w:t>Разработка и принятие дополнительных нормативных правовых актов для обеспечения достижения целей реализации Программы, Плана программных мероприятий не требуется. Реализация Программы осуществляется на основе утвержденных федеральными, областными и муниципальными нормативными правовыми актами.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spacing w:val="2"/>
        </w:rPr>
      </w:pPr>
      <w:r w:rsidRPr="009A569B">
        <w:rPr>
          <w:spacing w:val="2"/>
        </w:rPr>
        <w:t>В связи с возможными изменениями законодательства Российской Федерации и в целях эффективного осуществления мероприятий муниципальной программы в ходе ее реализации, ответственный исполнитель и соисполнители муниципальной  программы планируют разрабатывать нормативные правовые акты  в сфере ее реализации.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spacing w:val="2"/>
        </w:rPr>
      </w:pPr>
      <w:r w:rsidRPr="009A569B">
        <w:rPr>
          <w:spacing w:val="2"/>
        </w:rPr>
        <w:t xml:space="preserve">В </w:t>
      </w:r>
      <w:proofErr w:type="gramStart"/>
      <w:r w:rsidRPr="009A569B">
        <w:rPr>
          <w:spacing w:val="2"/>
        </w:rPr>
        <w:t>муниципальную  программу</w:t>
      </w:r>
      <w:proofErr w:type="gramEnd"/>
      <w:r w:rsidRPr="009A569B">
        <w:rPr>
          <w:spacing w:val="2"/>
        </w:rPr>
        <w:t xml:space="preserve"> будут вноситься изменения с учетом изменений, вносимых в законодательство Российской Федерации по вопросам охраны здоровья граждан.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rPr>
          <w:b/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rPr>
          <w:b/>
          <w:spacing w:val="2"/>
        </w:rPr>
      </w:pPr>
      <w:r w:rsidRPr="009A569B">
        <w:rPr>
          <w:b/>
          <w:spacing w:val="2"/>
        </w:rPr>
        <w:t>5. Ресурсное обеспечение муниципальной программы</w:t>
      </w:r>
    </w:p>
    <w:p w:rsidR="00203929" w:rsidRPr="009A569B" w:rsidRDefault="00203929" w:rsidP="00203929">
      <w:pPr>
        <w:pStyle w:val="formattext"/>
        <w:shd w:val="clear" w:color="auto" w:fill="FFFFFF"/>
        <w:ind w:firstLine="851"/>
        <w:jc w:val="both"/>
      </w:pPr>
      <w:proofErr w:type="gramStart"/>
      <w:r w:rsidRPr="009A569B">
        <w:t>Финансовое  обеспечение</w:t>
      </w:r>
      <w:proofErr w:type="gramEnd"/>
      <w:r w:rsidRPr="009A569B">
        <w:t xml:space="preserve">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Тужинского муниципального района и государственных программах Кировской области.</w:t>
      </w:r>
    </w:p>
    <w:p w:rsidR="00203929" w:rsidRPr="009A569B" w:rsidRDefault="00203929" w:rsidP="00203929">
      <w:pPr>
        <w:pStyle w:val="formattext"/>
        <w:shd w:val="clear" w:color="auto" w:fill="FFFFFF"/>
        <w:suppressAutoHyphens/>
        <w:ind w:firstLine="851"/>
        <w:jc w:val="both"/>
        <w:rPr>
          <w:bCs/>
          <w:spacing w:val="2"/>
        </w:rPr>
      </w:pPr>
      <w:r w:rsidRPr="009A569B">
        <w:rPr>
          <w:spacing w:val="2"/>
        </w:rPr>
        <w:t xml:space="preserve">Информация о расходах на реализацию программы и её ресурсном обеспечении указаны в приложении № </w:t>
      </w:r>
      <w:proofErr w:type="gramStart"/>
      <w:r w:rsidRPr="009A569B">
        <w:rPr>
          <w:spacing w:val="2"/>
        </w:rPr>
        <w:t>4  к</w:t>
      </w:r>
      <w:proofErr w:type="gramEnd"/>
      <w:r w:rsidRPr="009A569B">
        <w:rPr>
          <w:spacing w:val="2"/>
        </w:rPr>
        <w:t xml:space="preserve"> Программе.</w:t>
      </w:r>
    </w:p>
    <w:p w:rsidR="00203929" w:rsidRPr="009A569B" w:rsidRDefault="00203929" w:rsidP="00203929">
      <w:pPr>
        <w:pStyle w:val="formattext"/>
        <w:shd w:val="clear" w:color="auto" w:fill="FFFFFF"/>
        <w:ind w:firstLine="851"/>
        <w:jc w:val="both"/>
        <w:rPr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jc w:val="both"/>
        <w:rPr>
          <w:b/>
          <w:spacing w:val="2"/>
        </w:rPr>
      </w:pPr>
    </w:p>
    <w:p w:rsidR="00203929" w:rsidRPr="009A569B" w:rsidRDefault="00203929" w:rsidP="00203929">
      <w:pPr>
        <w:pStyle w:val="formattext"/>
        <w:shd w:val="clear" w:color="auto" w:fill="FFFFFF"/>
        <w:rPr>
          <w:b/>
          <w:spacing w:val="2"/>
        </w:rPr>
      </w:pPr>
      <w:r w:rsidRPr="009A569B">
        <w:rPr>
          <w:b/>
          <w:spacing w:val="2"/>
        </w:rPr>
        <w:t xml:space="preserve">6. </w:t>
      </w:r>
      <w:proofErr w:type="gramStart"/>
      <w:r w:rsidRPr="009A569B">
        <w:rPr>
          <w:b/>
          <w:spacing w:val="2"/>
        </w:rPr>
        <w:t>Анализ  рисков</w:t>
      </w:r>
      <w:proofErr w:type="gramEnd"/>
      <w:r w:rsidRPr="009A569B">
        <w:rPr>
          <w:b/>
          <w:spacing w:val="2"/>
        </w:rPr>
        <w:t xml:space="preserve"> реализации муниципальной программы и описание мер управления рисками</w:t>
      </w:r>
    </w:p>
    <w:p w:rsidR="00203929" w:rsidRPr="009A569B" w:rsidRDefault="00203929" w:rsidP="00203929">
      <w:pPr>
        <w:widowControl w:val="0"/>
        <w:autoSpaceDE w:val="0"/>
        <w:adjustRightInd w:val="0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ходе реализации Программы возможно возникновение некоторых рисков, приводящих к негативным социальным последствиям, а также к невыполнению основной цели и задач Программы. </w:t>
      </w:r>
    </w:p>
    <w:p w:rsidR="00203929" w:rsidRPr="009A569B" w:rsidRDefault="00203929" w:rsidP="00203929">
      <w:pPr>
        <w:widowControl w:val="0"/>
        <w:autoSpaceDE w:val="0"/>
        <w:adjustRightInd w:val="0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 рискам реализации Программы следует отнести социальный риск, связанный с низкой информированностью общества в целом о ходе реализации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Программе, так и к отдельным ее элементам. </w:t>
      </w:r>
    </w:p>
    <w:p w:rsidR="00203929" w:rsidRPr="009A569B" w:rsidRDefault="00203929" w:rsidP="00203929">
      <w:pPr>
        <w:widowControl w:val="0"/>
        <w:autoSpaceDE w:val="0"/>
        <w:adjustRightInd w:val="0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предотвращения и минимизации социального риска планируется организовать привлечение общественности, ресурсы СМИ, интернет-ресурсы к реализации и </w:t>
      </w:r>
      <w:proofErr w:type="gramStart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>оценке  результатов</w:t>
      </w:r>
      <w:proofErr w:type="gramEnd"/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Программы.</w:t>
      </w:r>
    </w:p>
    <w:p w:rsidR="00203929" w:rsidRPr="009A569B" w:rsidRDefault="00203929" w:rsidP="00203929">
      <w:pPr>
        <w:widowControl w:val="0"/>
        <w:autoSpaceDE w:val="0"/>
        <w:adjustRightInd w:val="0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569B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Для достижения целей и конечных результатов муниципальной программы администрацией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</w:t>
      </w:r>
    </w:p>
    <w:p w:rsidR="00203929" w:rsidRPr="009A569B" w:rsidRDefault="00203929" w:rsidP="00203929">
      <w:pPr>
        <w:pStyle w:val="Textbody"/>
        <w:spacing w:after="0"/>
        <w:rPr>
          <w:rFonts w:ascii="Times New Roman" w:hAnsi="Times New Roman"/>
          <w:b/>
          <w:bCs/>
          <w:color w:val="000000"/>
          <w:lang w:val="ru-RU"/>
        </w:rPr>
      </w:pPr>
      <w:r w:rsidRPr="009A569B">
        <w:rPr>
          <w:rFonts w:ascii="Times New Roman" w:hAnsi="Times New Roman"/>
          <w:b/>
          <w:bCs/>
          <w:color w:val="000000"/>
          <w:lang w:val="ru-RU"/>
        </w:rPr>
        <w:t>7. Мониторинг программы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</w:rPr>
        <w:t> </w:t>
      </w:r>
      <w:r w:rsidRPr="009A569B">
        <w:rPr>
          <w:rFonts w:ascii="Times New Roman" w:hAnsi="Times New Roman"/>
          <w:color w:val="000000"/>
          <w:lang w:val="ru-RU"/>
        </w:rPr>
        <w:t>Промежуточные отчеты о реализации программы предоставляются в соответствии с Приложением № 3 к программе.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Соисполнители муниципальной программы представляют ответственному исполнителю сведения, необходимые для проведения мониторинга (срок до 10 числа последнего месяца отчетного квартала) и подготовки годового отчета, в срок до 15 декабря отчетного года.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Ответственный исполнитель ежеквартально в срок до 20 числа последнего месяца отчетного квартала (годовой отчет до 20 декабря отчетного года) готовит сводный отчет о ходе выполнения и финансирования мероприятий Программы, ежегодно в срок до 20 декабря отчетного года готовит доклад о ходе реализации Программы за отчетный год.</w:t>
      </w:r>
    </w:p>
    <w:p w:rsidR="00203929" w:rsidRPr="009A569B" w:rsidRDefault="00203929" w:rsidP="00203929">
      <w:pPr>
        <w:pStyle w:val="Textbody"/>
        <w:spacing w:after="0" w:line="240" w:lineRule="auto"/>
        <w:ind w:firstLine="851"/>
        <w:jc w:val="center"/>
        <w:rPr>
          <w:rFonts w:ascii="Times New Roman" w:hAnsi="Times New Roman"/>
          <w:color w:val="000000"/>
          <w:lang w:val="ru-RU"/>
        </w:rPr>
      </w:pPr>
      <w:r w:rsidRPr="009A569B">
        <w:rPr>
          <w:rFonts w:ascii="Times New Roman" w:hAnsi="Times New Roman"/>
          <w:color w:val="000000"/>
          <w:lang w:val="ru-RU"/>
        </w:rPr>
        <w:t>________________________</w:t>
      </w: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</w:pP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</w:pP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</w:pP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</w:pPr>
    </w:p>
    <w:p w:rsidR="00203929" w:rsidRPr="009A569B" w:rsidRDefault="00203929" w:rsidP="00203929">
      <w:pPr>
        <w:rPr>
          <w:sz w:val="24"/>
          <w:szCs w:val="24"/>
        </w:rPr>
      </w:pPr>
      <w:r w:rsidRPr="009A569B">
        <w:rPr>
          <w:rFonts w:hint="eastAsia"/>
          <w:sz w:val="24"/>
          <w:szCs w:val="24"/>
        </w:rPr>
        <w:br w:type="page"/>
      </w:r>
    </w:p>
    <w:p w:rsidR="00203929" w:rsidRPr="009A569B" w:rsidRDefault="00203929" w:rsidP="00203929">
      <w:pPr>
        <w:pStyle w:val="Textbody"/>
        <w:spacing w:after="0"/>
        <w:jc w:val="both"/>
        <w:rPr>
          <w:rFonts w:hint="eastAsia"/>
          <w:lang w:val="ru-RU"/>
        </w:rPr>
        <w:sectPr w:rsidR="00203929" w:rsidRPr="009A569B" w:rsidSect="00CF07AD">
          <w:pgSz w:w="12240" w:h="15840"/>
          <w:pgMar w:top="1134" w:right="616" w:bottom="1134" w:left="1134" w:header="720" w:footer="720" w:gutter="0"/>
          <w:cols w:space="720"/>
        </w:sectPr>
      </w:pPr>
    </w:p>
    <w:p w:rsidR="00203929" w:rsidRPr="009A569B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3929" w:rsidRPr="009A569B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A569B">
        <w:rPr>
          <w:rFonts w:ascii="Times New Roman" w:eastAsia="Times New Roman" w:hAnsi="Times New Roman" w:cs="Times New Roman" w:hint="eastAsia"/>
          <w:sz w:val="24"/>
          <w:szCs w:val="24"/>
        </w:rPr>
        <w:t>программе</w:t>
      </w:r>
      <w:r w:rsidRPr="009A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9B">
        <w:rPr>
          <w:rFonts w:ascii="Times New Roman" w:eastAsia="Times New Roman" w:hAnsi="Times New Roman" w:cs="Times New Roman" w:hint="eastAsia"/>
          <w:sz w:val="24"/>
          <w:szCs w:val="24"/>
        </w:rPr>
        <w:t xml:space="preserve">«Формирование здорового </w:t>
      </w:r>
    </w:p>
    <w:p w:rsidR="00203929" w:rsidRPr="009A569B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 w:hint="eastAsia"/>
          <w:sz w:val="24"/>
          <w:szCs w:val="24"/>
        </w:rPr>
        <w:t xml:space="preserve">образа жизни среди населения </w:t>
      </w:r>
    </w:p>
    <w:p w:rsidR="00203929" w:rsidRPr="009A569B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 w:hint="eastAsia"/>
          <w:sz w:val="24"/>
          <w:szCs w:val="24"/>
        </w:rPr>
        <w:t>Тужинского муниципального района»</w:t>
      </w:r>
    </w:p>
    <w:p w:rsidR="00203929" w:rsidRPr="009A569B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9B">
        <w:rPr>
          <w:rFonts w:ascii="Times New Roman" w:eastAsia="Times New Roman" w:hAnsi="Times New Roman" w:cs="Times New Roman" w:hint="eastAsia"/>
          <w:sz w:val="24"/>
          <w:szCs w:val="24"/>
        </w:rPr>
        <w:t>на 2024 – 2030 годы</w:t>
      </w:r>
      <w:r w:rsidRPr="009A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929" w:rsidRPr="009A569B" w:rsidRDefault="00203929" w:rsidP="00203929">
      <w:pPr>
        <w:jc w:val="center"/>
        <w:rPr>
          <w:b/>
          <w:sz w:val="24"/>
          <w:szCs w:val="24"/>
          <w:highlight w:val="yellow"/>
        </w:rPr>
      </w:pPr>
    </w:p>
    <w:p w:rsidR="00203929" w:rsidRPr="00CF07AD" w:rsidRDefault="00203929" w:rsidP="00203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3929" w:rsidRPr="00CF07AD" w:rsidRDefault="00203929" w:rsidP="00203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AD">
        <w:rPr>
          <w:rFonts w:ascii="Times New Roman" w:hAnsi="Times New Roman" w:cs="Times New Roman"/>
          <w:b/>
          <w:sz w:val="24"/>
          <w:szCs w:val="24"/>
        </w:rPr>
        <w:t>о целевых показателях эффективности реализации Программы</w:t>
      </w:r>
    </w:p>
    <w:p w:rsidR="00203929" w:rsidRPr="00CF07AD" w:rsidRDefault="00203929" w:rsidP="002039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3439"/>
        <w:gridCol w:w="1172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203929" w:rsidRPr="00CF07AD" w:rsidTr="00203929">
        <w:trPr>
          <w:trHeight w:val="525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мероприятия,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показателя,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3929" w:rsidRPr="00CF07AD" w:rsidTr="00203929">
        <w:trPr>
          <w:trHeight w:val="1518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03929" w:rsidRPr="00CF07AD" w:rsidTr="00203929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CF0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здорового образа жизни среди населения Тужинского муниципального района»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на 2024-2030 гг.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CF07AD" w:rsidTr="00203929">
        <w:trPr>
          <w:trHeight w:val="15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Уровень смертности трудоспособного населения Тужинского района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1000  населения</w:t>
            </w:r>
            <w:proofErr w:type="gram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3929" w:rsidRPr="00CF07AD" w:rsidTr="00203929">
        <w:trPr>
          <w:trHeight w:val="12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3929" w:rsidRPr="00CF07AD" w:rsidTr="00203929">
        <w:trPr>
          <w:trHeight w:val="1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Количество акций, мероприятий, корпоративных программ, направленных на формирование здорового образа жизни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3929" w:rsidRPr="00CF07AD" w:rsidTr="00203929">
        <w:trPr>
          <w:trHeight w:val="13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Число случаев временной нетрудоспособности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на 1 000 </w:t>
            </w:r>
            <w:proofErr w:type="gram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работаю-</w:t>
            </w: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03929" w:rsidRPr="00CF07AD" w:rsidTr="00203929">
        <w:trPr>
          <w:trHeight w:val="10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диспанцеризацией</w:t>
            </w:r>
            <w:proofErr w:type="spell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профилактическими осмотрами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3929" w:rsidRPr="00CF07AD" w:rsidTr="00203929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proofErr w:type="gram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обращающихся в медицинские организации по вопросам здорового образа жизни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203929" w:rsidRPr="00CF07AD" w:rsidRDefault="00203929" w:rsidP="00203929">
      <w:pPr>
        <w:pStyle w:val="Textbody"/>
        <w:spacing w:after="0"/>
        <w:jc w:val="center"/>
        <w:rPr>
          <w:rFonts w:ascii="Times New Roman" w:hAnsi="Times New Roman" w:cs="Times New Roman"/>
          <w:highlight w:val="yellow"/>
          <w:lang w:val="ru-RU"/>
        </w:rPr>
        <w:sectPr w:rsidR="00203929" w:rsidRPr="00CF07AD" w:rsidSect="00203929">
          <w:pgSz w:w="15840" w:h="12240" w:orient="landscape"/>
          <w:pgMar w:top="1134" w:right="1134" w:bottom="1134" w:left="1134" w:header="720" w:footer="720" w:gutter="0"/>
          <w:cols w:space="720"/>
          <w:docGrid w:linePitch="326"/>
        </w:sectPr>
      </w:pPr>
      <w:r w:rsidRPr="00CF07AD">
        <w:rPr>
          <w:rFonts w:ascii="Times New Roman" w:hAnsi="Times New Roman" w:cs="Times New Roman"/>
          <w:lang w:val="ru-RU"/>
        </w:rPr>
        <w:t xml:space="preserve">______________________ </w:t>
      </w:r>
    </w:p>
    <w:p w:rsidR="00203929" w:rsidRPr="00CF07AD" w:rsidRDefault="00203929" w:rsidP="00203929">
      <w:pPr>
        <w:tabs>
          <w:tab w:val="left" w:pos="5955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CF07A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03929" w:rsidRPr="00CF07AD" w:rsidRDefault="00203929" w:rsidP="00203929">
      <w:pPr>
        <w:spacing w:after="280"/>
        <w:ind w:left="538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7AD">
        <w:rPr>
          <w:rFonts w:ascii="Times New Roman" w:eastAsia="Times New Roman" w:hAnsi="Times New Roman" w:cs="Times New Roman"/>
          <w:sz w:val="24"/>
          <w:szCs w:val="24"/>
        </w:rPr>
        <w:t xml:space="preserve">к программе «Формирование здорового </w:t>
      </w:r>
    </w:p>
    <w:p w:rsidR="00203929" w:rsidRPr="00CF07AD" w:rsidRDefault="00203929" w:rsidP="00203929">
      <w:pPr>
        <w:spacing w:after="280"/>
        <w:ind w:left="538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7AD">
        <w:rPr>
          <w:rFonts w:ascii="Times New Roman" w:eastAsia="Times New Roman" w:hAnsi="Times New Roman" w:cs="Times New Roman"/>
          <w:sz w:val="24"/>
          <w:szCs w:val="24"/>
        </w:rPr>
        <w:t xml:space="preserve">образа жизни среди населения </w:t>
      </w:r>
    </w:p>
    <w:p w:rsidR="00203929" w:rsidRPr="00CF07AD" w:rsidRDefault="00203929" w:rsidP="00203929">
      <w:pPr>
        <w:spacing w:after="280"/>
        <w:ind w:left="538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7AD">
        <w:rPr>
          <w:rFonts w:ascii="Times New Roman" w:eastAsia="Times New Roman" w:hAnsi="Times New Roman" w:cs="Times New Roman"/>
          <w:sz w:val="24"/>
          <w:szCs w:val="24"/>
        </w:rPr>
        <w:t>Тужинского муниципального района»</w:t>
      </w:r>
    </w:p>
    <w:p w:rsidR="00203929" w:rsidRPr="00CF07AD" w:rsidRDefault="00203929" w:rsidP="00203929">
      <w:pPr>
        <w:tabs>
          <w:tab w:val="left" w:pos="5955"/>
        </w:tabs>
        <w:ind w:left="5387"/>
        <w:rPr>
          <w:rFonts w:ascii="Times New Roman" w:hAnsi="Times New Roman" w:cs="Times New Roman"/>
          <w:sz w:val="24"/>
          <w:szCs w:val="24"/>
          <w:highlight w:val="yellow"/>
        </w:rPr>
      </w:pPr>
      <w:r w:rsidRPr="00CF07AD">
        <w:rPr>
          <w:rFonts w:ascii="Times New Roman" w:eastAsia="Times New Roman" w:hAnsi="Times New Roman" w:cs="Times New Roman"/>
          <w:sz w:val="24"/>
          <w:szCs w:val="24"/>
        </w:rPr>
        <w:t>на 2024 – 2030 годы</w:t>
      </w:r>
    </w:p>
    <w:p w:rsidR="00203929" w:rsidRPr="00CF07AD" w:rsidRDefault="00203929" w:rsidP="00203929">
      <w:pPr>
        <w:ind w:left="538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3929" w:rsidRPr="00CF07AD" w:rsidRDefault="00203929" w:rsidP="00203929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29" w:rsidRPr="00CF07AD" w:rsidRDefault="00203929" w:rsidP="00203929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AD">
        <w:rPr>
          <w:rFonts w:ascii="Times New Roman" w:hAnsi="Times New Roman" w:cs="Times New Roman"/>
          <w:b/>
          <w:sz w:val="24"/>
          <w:szCs w:val="24"/>
        </w:rPr>
        <w:t>Методика расчета значений целевых показателей эффективности Программы</w:t>
      </w:r>
    </w:p>
    <w:p w:rsidR="00203929" w:rsidRPr="00CF07AD" w:rsidRDefault="00203929" w:rsidP="00203929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203929" w:rsidRPr="00CF07AD" w:rsidTr="00203929">
        <w:trPr>
          <w:tblHeader/>
        </w:trPr>
        <w:tc>
          <w:tcPr>
            <w:tcW w:w="3369" w:type="dxa"/>
          </w:tcPr>
          <w:p w:rsidR="00203929" w:rsidRPr="00CF07AD" w:rsidRDefault="00203929" w:rsidP="0020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Программы</w:t>
            </w:r>
          </w:p>
          <w:p w:rsidR="00203929" w:rsidRPr="00CF07AD" w:rsidRDefault="00203929" w:rsidP="0020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03929" w:rsidRPr="00CF07AD" w:rsidRDefault="00203929" w:rsidP="0020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расчета значения показателя, </w:t>
            </w:r>
          </w:p>
          <w:p w:rsidR="00203929" w:rsidRPr="00CF07AD" w:rsidRDefault="00203929" w:rsidP="0020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203929" w:rsidRPr="00CF07AD" w:rsidTr="00203929">
        <w:tc>
          <w:tcPr>
            <w:tcW w:w="3369" w:type="dxa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Уровень смертности трудоспособного населения (на 1000 чел. населения)</w:t>
            </w:r>
          </w:p>
        </w:tc>
        <w:tc>
          <w:tcPr>
            <w:tcW w:w="6378" w:type="dxa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Предоставляется по данным статистической отчетности КОГБУЗ «Тужинская центральная районная больница».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Предоставляется 1 раз в год.</w:t>
            </w:r>
          </w:p>
          <w:p w:rsidR="00203929" w:rsidRPr="00CF07AD" w:rsidRDefault="00203929" w:rsidP="0020392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нтв</w:t>
            </w:r>
            <w:proofErr w:type="spell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= </w:t>
            </w:r>
            <w:proofErr w:type="spellStart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утв</w:t>
            </w:r>
            <w:proofErr w:type="spell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/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Чнас</w:t>
            </w:r>
            <w:proofErr w:type="spell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x</w:t>
            </w:r>
            <w:proofErr w:type="gram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1000, где:</w:t>
            </w:r>
          </w:p>
          <w:p w:rsidR="00203929" w:rsidRPr="00CF07AD" w:rsidRDefault="00203929" w:rsidP="0020392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нтв</w:t>
            </w:r>
            <w:proofErr w:type="spell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-</w:t>
            </w:r>
            <w:r w:rsidRPr="00CF07A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смертность населения трудоспособного возраста 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(случаев на</w:t>
            </w:r>
            <w:r w:rsidRPr="00CF07A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 чел. населения);</w:t>
            </w:r>
          </w:p>
          <w:p w:rsidR="00203929" w:rsidRPr="00CF07AD" w:rsidRDefault="00203929" w:rsidP="0020392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утв</w:t>
            </w:r>
            <w:proofErr w:type="spell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 -</w:t>
            </w:r>
            <w:proofErr w:type="gramEnd"/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умерших трудоспособного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CF07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возраста;</w:t>
            </w:r>
          </w:p>
          <w:p w:rsidR="00203929" w:rsidRPr="00CF07AD" w:rsidRDefault="00203929" w:rsidP="00203929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F07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Чнас</w:t>
            </w:r>
            <w:proofErr w:type="spellEnd"/>
            <w:r w:rsidRPr="00CF07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- количество постоянного населения Тужинского района Кировской области на конец отчетного года, по данным </w:t>
            </w:r>
            <w:proofErr w:type="spellStart"/>
            <w:r w:rsidRPr="00CF07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Кировстата</w:t>
            </w:r>
            <w:proofErr w:type="spellEnd"/>
            <w:r w:rsidRPr="00CF07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(человек)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929" w:rsidRPr="00CF07AD" w:rsidTr="00203929">
        <w:tc>
          <w:tcPr>
            <w:tcW w:w="3369" w:type="dxa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Обращаемость в медицинские организации по вопросам здорового образа жизни (процент) </w:t>
            </w:r>
          </w:p>
        </w:tc>
        <w:tc>
          <w:tcPr>
            <w:tcW w:w="6378" w:type="dxa"/>
          </w:tcPr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Предоставляется по данным статистической отчетности КОГБУЗ «Тужинская центральная районная больница».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Предоставляется 1 раз в год.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Soz</w:t>
            </w:r>
            <w:proofErr w:type="spell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/S x 100, где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Soz</w:t>
            </w:r>
            <w:proofErr w:type="spell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– обращаемость в медицинские организации по вопросам здорового образа жизни, процент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CF07A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граждан, обратившихся в медицинские организации по вопросам здорового образа жизни, человек 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AD">
              <w:rPr>
                <w:rFonts w:ascii="Times New Roman" w:hAnsi="Times New Roman" w:cs="Times New Roman"/>
                <w:sz w:val="24"/>
                <w:szCs w:val="24"/>
              </w:rPr>
              <w:t>S - количество постоянного населения Тужинского района</w:t>
            </w:r>
          </w:p>
          <w:p w:rsidR="00203929" w:rsidRPr="00CF07AD" w:rsidRDefault="00203929" w:rsidP="0020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A313B2" w:rsidTr="00203929">
        <w:tc>
          <w:tcPr>
            <w:tcW w:w="3369" w:type="dxa"/>
          </w:tcPr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109A8">
              <w:rPr>
                <w:rFonts w:ascii="Times New Roman" w:hAnsi="Times New Roman" w:cs="Times New Roman"/>
              </w:rPr>
              <w:t>исло случаев временной нетрудоспособности (на 1</w:t>
            </w:r>
            <w:r>
              <w:rPr>
                <w:rFonts w:ascii="Times New Roman" w:hAnsi="Times New Roman" w:cs="Times New Roman"/>
              </w:rPr>
              <w:t>000</w:t>
            </w:r>
            <w:r w:rsidRPr="00C109A8">
              <w:rPr>
                <w:rFonts w:ascii="Times New Roman" w:hAnsi="Times New Roman" w:cs="Times New Roman"/>
              </w:rPr>
              <w:t xml:space="preserve"> работающего населения)</w:t>
            </w:r>
          </w:p>
        </w:tc>
        <w:tc>
          <w:tcPr>
            <w:tcW w:w="6378" w:type="dxa"/>
          </w:tcPr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09A8">
              <w:rPr>
                <w:rFonts w:ascii="Times New Roman" w:hAnsi="Times New Roman" w:cs="Times New Roman"/>
              </w:rPr>
              <w:t>редоставляется по данным статистической отчетности КОГБУЗ «Тужинская центральная районная больница».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r w:rsidRPr="00C109A8">
              <w:rPr>
                <w:rFonts w:ascii="Times New Roman" w:hAnsi="Times New Roman" w:cs="Times New Roman"/>
              </w:rPr>
              <w:t>Предоставляется 1 раз в полугодие.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9A8">
              <w:rPr>
                <w:rFonts w:ascii="Times New Roman" w:hAnsi="Times New Roman" w:cs="Times New Roman"/>
              </w:rPr>
              <w:t>Svn</w:t>
            </w:r>
            <w:proofErr w:type="spellEnd"/>
            <w:r w:rsidRPr="00C109A8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109A8">
              <w:rPr>
                <w:rFonts w:ascii="Times New Roman" w:hAnsi="Times New Roman" w:cs="Times New Roman"/>
              </w:rPr>
              <w:t>Svnvp</w:t>
            </w:r>
            <w:proofErr w:type="spellEnd"/>
            <w:r w:rsidRPr="00C109A8">
              <w:rPr>
                <w:rFonts w:ascii="Times New Roman" w:hAnsi="Times New Roman" w:cs="Times New Roman"/>
              </w:rPr>
              <w:t xml:space="preserve"> /S x 1000, где: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9A8">
              <w:rPr>
                <w:rFonts w:ascii="Times New Roman" w:hAnsi="Times New Roman" w:cs="Times New Roman"/>
              </w:rPr>
              <w:t>Svnvp</w:t>
            </w:r>
            <w:proofErr w:type="spellEnd"/>
            <w:r w:rsidRPr="00C109A8">
              <w:rPr>
                <w:rFonts w:ascii="Times New Roman" w:hAnsi="Times New Roman" w:cs="Times New Roman"/>
              </w:rPr>
              <w:t xml:space="preserve"> - число случаев временной нетрудоспособности по всем причинам;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bookmarkStart w:id="9" w:name="100039"/>
            <w:bookmarkEnd w:id="9"/>
            <w:r w:rsidRPr="00C109A8">
              <w:rPr>
                <w:rFonts w:ascii="Times New Roman" w:hAnsi="Times New Roman" w:cs="Times New Roman"/>
              </w:rPr>
              <w:t>S - численность работающего населения Тужинского района за отчетный период, человек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bookmarkStart w:id="10" w:name="100040"/>
            <w:bookmarkEnd w:id="10"/>
            <w:proofErr w:type="spellStart"/>
            <w:r w:rsidRPr="00C109A8">
              <w:rPr>
                <w:rFonts w:ascii="Times New Roman" w:hAnsi="Times New Roman" w:cs="Times New Roman"/>
              </w:rPr>
              <w:t>Svn</w:t>
            </w:r>
            <w:proofErr w:type="spellEnd"/>
            <w:r w:rsidRPr="00C109A8">
              <w:rPr>
                <w:rFonts w:ascii="Times New Roman" w:hAnsi="Times New Roman" w:cs="Times New Roman"/>
              </w:rPr>
              <w:t xml:space="preserve"> - число случаев временной нетрудоспособности на 1</w:t>
            </w:r>
            <w:r>
              <w:rPr>
                <w:rFonts w:ascii="Times New Roman" w:hAnsi="Times New Roman" w:cs="Times New Roman"/>
              </w:rPr>
              <w:t>000</w:t>
            </w:r>
            <w:r w:rsidRPr="00C109A8">
              <w:rPr>
                <w:rFonts w:ascii="Times New Roman" w:hAnsi="Times New Roman" w:cs="Times New Roman"/>
              </w:rPr>
              <w:t xml:space="preserve"> населения.</w:t>
            </w:r>
          </w:p>
          <w:p w:rsidR="00203929" w:rsidRPr="00C109A8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29" w:rsidRPr="00A313B2" w:rsidTr="00203929">
        <w:tc>
          <w:tcPr>
            <w:tcW w:w="3369" w:type="dxa"/>
          </w:tcPr>
          <w:p w:rsidR="00203929" w:rsidRDefault="00203929" w:rsidP="00203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141A1">
              <w:rPr>
                <w:rFonts w:ascii="Times New Roman" w:hAnsi="Times New Roman" w:cs="Times New Roman"/>
              </w:rPr>
              <w:t>хват населения диспансеризацией и профилактическими осмотрами</w:t>
            </w:r>
          </w:p>
        </w:tc>
        <w:tc>
          <w:tcPr>
            <w:tcW w:w="6378" w:type="dxa"/>
          </w:tcPr>
          <w:p w:rsidR="00203929" w:rsidRDefault="00203929" w:rsidP="00203929">
            <w:pPr>
              <w:rPr>
                <w:rFonts w:ascii="Times New Roman" w:hAnsi="Times New Roman" w:cs="Times New Roman"/>
              </w:rPr>
            </w:pPr>
            <w:proofErr w:type="spellStart"/>
            <w:r w:rsidRPr="00CC0736">
              <w:rPr>
                <w:rFonts w:ascii="Times New Roman" w:hAnsi="Times New Roman" w:cs="Times New Roman"/>
              </w:rPr>
              <w:t>Дд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C0736">
              <w:rPr>
                <w:rFonts w:ascii="Times New Roman" w:hAnsi="Times New Roman" w:cs="Times New Roman"/>
              </w:rPr>
              <w:t>Чд</w:t>
            </w:r>
            <w:proofErr w:type="spellEnd"/>
            <w:r w:rsidRPr="00CC0736">
              <w:rPr>
                <w:rFonts w:ascii="Times New Roman" w:hAnsi="Times New Roman" w:cs="Times New Roman"/>
              </w:rPr>
              <w:t>/</w:t>
            </w:r>
            <w:proofErr w:type="spellStart"/>
            <w:r w:rsidRPr="00CC0736">
              <w:rPr>
                <w:rFonts w:ascii="Times New Roman" w:hAnsi="Times New Roman" w:cs="Times New Roman"/>
              </w:rPr>
              <w:t>Чн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x 100, где: </w:t>
            </w:r>
            <w:r w:rsidRPr="00CC0736">
              <w:rPr>
                <w:rFonts w:ascii="Times New Roman" w:hAnsi="Times New Roman" w:cs="Times New Roman"/>
              </w:rPr>
              <w:br/>
            </w:r>
            <w:proofErr w:type="spellStart"/>
            <w:r w:rsidRPr="00CC0736">
              <w:rPr>
                <w:rFonts w:ascii="Times New Roman" w:hAnsi="Times New Roman" w:cs="Times New Roman"/>
              </w:rPr>
              <w:t>Дд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– доля населения, охваченного диспансеризацией от общей численности населения (процентов); </w:t>
            </w:r>
            <w:r w:rsidRPr="00CC0736">
              <w:rPr>
                <w:rFonts w:ascii="Times New Roman" w:hAnsi="Times New Roman" w:cs="Times New Roman"/>
              </w:rPr>
              <w:br/>
            </w:r>
            <w:proofErr w:type="spellStart"/>
            <w:r w:rsidRPr="00CC0736">
              <w:rPr>
                <w:rFonts w:ascii="Times New Roman" w:hAnsi="Times New Roman" w:cs="Times New Roman"/>
              </w:rPr>
              <w:t>Чд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– численность населения, охваченного диспансеризацией на конец отчетного периода (тыс. человек); </w:t>
            </w:r>
            <w:r w:rsidRPr="00CC0736">
              <w:rPr>
                <w:rFonts w:ascii="Times New Roman" w:hAnsi="Times New Roman" w:cs="Times New Roman"/>
              </w:rPr>
              <w:br/>
            </w:r>
            <w:proofErr w:type="spellStart"/>
            <w:r w:rsidRPr="00CC0736">
              <w:rPr>
                <w:rFonts w:ascii="Times New Roman" w:hAnsi="Times New Roman" w:cs="Times New Roman"/>
              </w:rPr>
              <w:t>Чн</w:t>
            </w:r>
            <w:proofErr w:type="spellEnd"/>
            <w:r w:rsidRPr="00CC0736">
              <w:rPr>
                <w:rFonts w:ascii="Times New Roman" w:hAnsi="Times New Roman" w:cs="Times New Roman"/>
              </w:rPr>
              <w:t xml:space="preserve"> – численность постоянного населения (среднегодовая) (тыс. человек)</w:t>
            </w:r>
          </w:p>
        </w:tc>
      </w:tr>
      <w:tr w:rsidR="00203929" w:rsidRPr="00A313B2" w:rsidTr="00203929">
        <w:tc>
          <w:tcPr>
            <w:tcW w:w="3369" w:type="dxa"/>
          </w:tcPr>
          <w:p w:rsidR="00203929" w:rsidRPr="00C109A8" w:rsidRDefault="00203929" w:rsidP="00203929">
            <w:pPr>
              <w:rPr>
                <w:rFonts w:ascii="Times New Roman" w:hAnsi="Times New Roman" w:cs="Times New Roman"/>
                <w:highlight w:val="yellow"/>
              </w:rPr>
            </w:pPr>
            <w:r w:rsidRPr="00C109A8">
              <w:rPr>
                <w:rFonts w:ascii="Times New Roman" w:hAnsi="Times New Roman" w:cs="Times New Roman"/>
              </w:rPr>
              <w:t xml:space="preserve">Доля населения, систематически занимающихся физической культурой и спортом (процент) </w:t>
            </w:r>
          </w:p>
        </w:tc>
        <w:tc>
          <w:tcPr>
            <w:tcW w:w="6378" w:type="dxa"/>
          </w:tcPr>
          <w:p w:rsidR="00203929" w:rsidRPr="00C109A8" w:rsidRDefault="00203929" w:rsidP="00203929">
            <w:pPr>
              <w:rPr>
                <w:rFonts w:ascii="Times New Roman" w:hAnsi="Times New Roman" w:cs="Times New Roman"/>
              </w:rPr>
            </w:pPr>
            <w:r w:rsidRPr="00C109A8">
              <w:rPr>
                <w:rFonts w:ascii="Times New Roman" w:hAnsi="Times New Roman" w:cs="Times New Roman"/>
              </w:rPr>
              <w:t xml:space="preserve">Предоставляется отделом культуры, спорта и молодежной политики, МБУ ДО спортивная школа </w:t>
            </w:r>
            <w:proofErr w:type="spellStart"/>
            <w:r w:rsidRPr="00C109A8">
              <w:rPr>
                <w:rFonts w:ascii="Times New Roman" w:hAnsi="Times New Roman" w:cs="Times New Roman"/>
              </w:rPr>
              <w:t>пгт</w:t>
            </w:r>
            <w:proofErr w:type="spellEnd"/>
            <w:r w:rsidRPr="00C109A8">
              <w:rPr>
                <w:rFonts w:ascii="Times New Roman" w:hAnsi="Times New Roman" w:cs="Times New Roman"/>
              </w:rPr>
              <w:t xml:space="preserve"> Тужа.</w:t>
            </w:r>
          </w:p>
          <w:p w:rsidR="00203929" w:rsidRPr="00C109A8" w:rsidRDefault="00203929" w:rsidP="00203929">
            <w:pPr>
              <w:rPr>
                <w:rFonts w:ascii="Times New Roman" w:hAnsi="Times New Roman" w:cs="Times New Roman"/>
              </w:rPr>
            </w:pPr>
            <w:r w:rsidRPr="00C109A8">
              <w:rPr>
                <w:rFonts w:ascii="Times New Roman" w:hAnsi="Times New Roman" w:cs="Times New Roman"/>
              </w:rPr>
              <w:t>Предоставляется ежеквартально.</w:t>
            </w:r>
          </w:p>
          <w:p w:rsidR="00203929" w:rsidRPr="00C109A8" w:rsidRDefault="00203929" w:rsidP="00203929">
            <w:pPr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Дз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= (</w:t>
            </w: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Чзс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+ </w:t>
            </w: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Чзо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) / </w:t>
            </w: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Чн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x 100 где,</w:t>
            </w:r>
          </w:p>
          <w:p w:rsidR="00203929" w:rsidRPr="00C109A8" w:rsidRDefault="00203929" w:rsidP="00203929">
            <w:pPr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Дз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– доля населения, систематически занимающегося физической культурой и спортом (процентов);</w:t>
            </w:r>
          </w:p>
          <w:p w:rsidR="00203929" w:rsidRPr="00C109A8" w:rsidRDefault="00203929" w:rsidP="00203929">
            <w:pPr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Чзс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– численность населения, занимающегося физической культурой и спортом в организованной форме занятий, в соответствии с данными федерального статистического наблюдения (человек);</w:t>
            </w:r>
          </w:p>
          <w:p w:rsidR="00203929" w:rsidRPr="00C109A8" w:rsidRDefault="00203929" w:rsidP="00203929">
            <w:pPr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Чзо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– численность населения, самостоятельно занимающегося физической культурой и спортом, в соответствии с данными выборочного наблюдения состояния здоровья (человек);</w:t>
            </w:r>
          </w:p>
          <w:p w:rsidR="00203929" w:rsidRPr="00C109A8" w:rsidRDefault="00203929" w:rsidP="0020392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>Чн</w:t>
            </w:r>
            <w:proofErr w:type="spellEnd"/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– численность населения Тужинского района.</w:t>
            </w:r>
            <w:r w:rsidRPr="00C109A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03929" w:rsidRPr="00C109A8" w:rsidRDefault="00203929" w:rsidP="0020392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03929" w:rsidRDefault="00203929" w:rsidP="00203929">
      <w:pPr>
        <w:pStyle w:val="Textbody"/>
        <w:spacing w:after="0"/>
        <w:jc w:val="both"/>
        <w:rPr>
          <w:rFonts w:hint="eastAsia"/>
          <w:lang w:val="ru-RU"/>
        </w:rPr>
        <w:sectPr w:rsidR="00203929" w:rsidSect="00866BD3">
          <w:pgSz w:w="12240" w:h="15840"/>
          <w:pgMar w:top="1134" w:right="1134" w:bottom="4678" w:left="1134" w:header="11" w:footer="720" w:gutter="0"/>
          <w:cols w:space="720"/>
          <w:docGrid w:linePitch="326"/>
        </w:sectPr>
      </w:pPr>
    </w:p>
    <w:p w:rsidR="00866BD3" w:rsidRPr="00866BD3" w:rsidRDefault="00866BD3" w:rsidP="0086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 3</w:t>
      </w:r>
    </w:p>
    <w:p w:rsidR="00866BD3" w:rsidRPr="00866BD3" w:rsidRDefault="00866BD3" w:rsidP="00866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 xml:space="preserve">к программе «Формирование здорового </w:t>
      </w:r>
    </w:p>
    <w:p w:rsidR="00866BD3" w:rsidRPr="00866BD3" w:rsidRDefault="00866BD3" w:rsidP="00866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 xml:space="preserve">образа жизни среди населения </w:t>
      </w:r>
    </w:p>
    <w:p w:rsidR="00866BD3" w:rsidRPr="00866BD3" w:rsidRDefault="00866BD3" w:rsidP="00866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>Тужинского муниципального района»</w:t>
      </w:r>
    </w:p>
    <w:p w:rsidR="00866BD3" w:rsidRPr="00866BD3" w:rsidRDefault="00866BD3" w:rsidP="00866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>на 2024 – 2030 годы</w:t>
      </w:r>
    </w:p>
    <w:p w:rsidR="00866BD3" w:rsidRPr="00866BD3" w:rsidRDefault="00866BD3" w:rsidP="00866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B" w:rsidRPr="00866BD3" w:rsidRDefault="009A569B" w:rsidP="00203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29" w:rsidRPr="00866BD3" w:rsidRDefault="00203929" w:rsidP="0020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D3">
        <w:rPr>
          <w:rFonts w:ascii="Times New Roman" w:hAnsi="Times New Roman" w:cs="Times New Roman"/>
          <w:b/>
          <w:sz w:val="24"/>
          <w:szCs w:val="24"/>
        </w:rPr>
        <w:t>Отчет муниципального образования</w:t>
      </w:r>
    </w:p>
    <w:p w:rsidR="00203929" w:rsidRPr="00866BD3" w:rsidRDefault="00203929" w:rsidP="00203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BD3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proofErr w:type="gramStart"/>
      <w:r w:rsidRPr="00866BD3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Pr="00866BD3">
        <w:rPr>
          <w:rFonts w:ascii="Times New Roman" w:hAnsi="Times New Roman" w:cs="Times New Roman"/>
          <w:b/>
          <w:i/>
          <w:sz w:val="24"/>
          <w:szCs w:val="24"/>
        </w:rPr>
        <w:t>название муниципального образования)</w:t>
      </w:r>
    </w:p>
    <w:p w:rsidR="00203929" w:rsidRPr="00866BD3" w:rsidRDefault="00203929" w:rsidP="0020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D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«Формирование здорового образа жизни среди населения»</w:t>
      </w:r>
    </w:p>
    <w:p w:rsidR="00203929" w:rsidRPr="00866BD3" w:rsidRDefault="00203929" w:rsidP="0020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D3">
        <w:rPr>
          <w:rFonts w:ascii="Times New Roman" w:hAnsi="Times New Roman" w:cs="Times New Roman"/>
          <w:b/>
          <w:sz w:val="24"/>
          <w:szCs w:val="24"/>
        </w:rPr>
        <w:t>за __ месяцев _202_ года (с нарастающим итогом)</w:t>
      </w:r>
    </w:p>
    <w:p w:rsidR="00203929" w:rsidRPr="00866BD3" w:rsidRDefault="00203929" w:rsidP="002039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>1. ФИО ответственного исполнителя по реализации муниципальной программы с указанием рабочего номера телефона и электронной почты_______________________________________________________________________.</w:t>
      </w:r>
    </w:p>
    <w:p w:rsidR="00203929" w:rsidRPr="00866BD3" w:rsidRDefault="00203929" w:rsidP="00203929">
      <w:pPr>
        <w:rPr>
          <w:rFonts w:ascii="Times New Roman" w:hAnsi="Times New Roman" w:cs="Times New Roman"/>
          <w:sz w:val="24"/>
          <w:szCs w:val="24"/>
        </w:rPr>
      </w:pPr>
    </w:p>
    <w:p w:rsidR="00203929" w:rsidRPr="00866BD3" w:rsidRDefault="00203929" w:rsidP="002039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D3">
        <w:rPr>
          <w:rFonts w:ascii="Times New Roman" w:hAnsi="Times New Roman" w:cs="Times New Roman"/>
          <w:sz w:val="24"/>
          <w:szCs w:val="24"/>
        </w:rPr>
        <w:t>2. Количество совещаний по вопросам общественного здоровья, проведенных администрацией муниципального образования, с начала отчетного года нарастающим итогом______________________________________________.</w:t>
      </w:r>
    </w:p>
    <w:p w:rsidR="00203929" w:rsidRPr="00E15242" w:rsidRDefault="00203929" w:rsidP="00203929">
      <w:pPr>
        <w:rPr>
          <w:rFonts w:ascii="Times New Roman" w:hAnsi="Times New Roman" w:cs="Times New Roman"/>
          <w:sz w:val="28"/>
          <w:szCs w:val="28"/>
        </w:rPr>
      </w:pPr>
    </w:p>
    <w:p w:rsidR="00203929" w:rsidRPr="00E15242" w:rsidRDefault="00203929" w:rsidP="00203929">
      <w:pPr>
        <w:rPr>
          <w:rFonts w:ascii="Times New Roman" w:hAnsi="Times New Roman" w:cs="Times New Roman"/>
          <w:b/>
        </w:rPr>
      </w:pPr>
      <w:r w:rsidRPr="00E15242">
        <w:rPr>
          <w:rFonts w:ascii="Times New Roman" w:hAnsi="Times New Roman" w:cs="Times New Roman"/>
          <w:b/>
        </w:rPr>
        <w:t xml:space="preserve">3. Мероприятия, реализованные согласно Плану мероприятий Программы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1"/>
        <w:gridCol w:w="3507"/>
        <w:gridCol w:w="2755"/>
        <w:gridCol w:w="4302"/>
        <w:gridCol w:w="3671"/>
      </w:tblGrid>
      <w:tr w:rsidR="00203929" w:rsidRPr="00A313B2" w:rsidTr="00203929">
        <w:tc>
          <w:tcPr>
            <w:tcW w:w="551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2755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4302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Дата исполнения (день, месяц, квартал)</w:t>
            </w:r>
          </w:p>
        </w:tc>
        <w:tc>
          <w:tcPr>
            <w:tcW w:w="3671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Количество участников (человек), количество просмотров, трансляций, печатных материалов</w:t>
            </w:r>
          </w:p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 w:rsidRPr="00BD1085">
              <w:t>1.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1.1.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lastRenderedPageBreak/>
              <w:t>1.2.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>
              <w:t>2.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 w:rsidRPr="00BD1085">
              <w:t>2.</w:t>
            </w:r>
            <w:r>
              <w:t>1.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jc w:val="center"/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Pr="00BD1085" w:rsidRDefault="00203929" w:rsidP="00203929">
            <w:r>
              <w:t>2.2.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jc w:val="center"/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 w:rsidRPr="00BD1085">
              <w:t>3.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 xml:space="preserve">Мероприятия, направленные на профилактику потребления алкоголя и табака и на преодоление зависимостей 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3.1.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3.2.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jc w:val="center"/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 w:rsidRPr="00BD1085">
              <w:t>4.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4.1.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4.2.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>
              <w:rPr>
                <w:sz w:val="24"/>
                <w:szCs w:val="24"/>
              </w:rPr>
              <w:t>5.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Мероприятия, направленные на регулярность медицинского контроля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5.1.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5.2.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>
              <w:rPr>
                <w:sz w:val="24"/>
                <w:szCs w:val="24"/>
              </w:rPr>
              <w:t>6.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Мероприятия, направленные на профилактику профессиональных заболеваний, травм на производстве: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6.1.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6.2.</w:t>
            </w:r>
          </w:p>
        </w:tc>
        <w:tc>
          <w:tcPr>
            <w:tcW w:w="3507" w:type="dxa"/>
          </w:tcPr>
          <w:p w:rsidR="00203929" w:rsidRPr="00A83860" w:rsidRDefault="00203929" w:rsidP="00203929"/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>
              <w:t>7.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 xml:space="preserve">Мероприятия, направленные на подготовку (привлечение) кадров медицинских, педагогических работников, работников для учреждений </w:t>
            </w:r>
            <w:proofErr w:type="gramStart"/>
            <w:r w:rsidRPr="00A83860">
              <w:rPr>
                <w:bCs/>
              </w:rPr>
              <w:t>культуры,  физической</w:t>
            </w:r>
            <w:proofErr w:type="gramEnd"/>
            <w:r w:rsidRPr="00A83860">
              <w:rPr>
                <w:bCs/>
              </w:rPr>
              <w:t xml:space="preserve"> культуры и спорта и </w:t>
            </w:r>
            <w:proofErr w:type="spellStart"/>
            <w:r w:rsidRPr="00A83860">
              <w:rPr>
                <w:bCs/>
              </w:rPr>
              <w:t>др</w:t>
            </w:r>
            <w:proofErr w:type="spellEnd"/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7.1.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rPr>
                <w:bCs/>
              </w:rPr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7.2.</w:t>
            </w:r>
          </w:p>
        </w:tc>
        <w:tc>
          <w:tcPr>
            <w:tcW w:w="3507" w:type="dxa"/>
          </w:tcPr>
          <w:p w:rsidR="00203929" w:rsidRPr="00A83860" w:rsidRDefault="00203929" w:rsidP="00203929">
            <w:pPr>
              <w:rPr>
                <w:bCs/>
              </w:rPr>
            </w:pPr>
          </w:p>
        </w:tc>
        <w:tc>
          <w:tcPr>
            <w:tcW w:w="2755" w:type="dxa"/>
          </w:tcPr>
          <w:p w:rsidR="00203929" w:rsidRPr="00A83860" w:rsidRDefault="00203929" w:rsidP="00203929"/>
        </w:tc>
        <w:tc>
          <w:tcPr>
            <w:tcW w:w="4302" w:type="dxa"/>
          </w:tcPr>
          <w:p w:rsidR="00203929" w:rsidRPr="00A83860" w:rsidRDefault="00203929" w:rsidP="00203929"/>
        </w:tc>
        <w:tc>
          <w:tcPr>
            <w:tcW w:w="3671" w:type="dxa"/>
          </w:tcPr>
          <w:p w:rsidR="00203929" w:rsidRPr="00A83860" w:rsidRDefault="00203929" w:rsidP="00203929"/>
        </w:tc>
      </w:tr>
      <w:tr w:rsidR="00203929" w:rsidRPr="00A313B2" w:rsidTr="00203929">
        <w:tc>
          <w:tcPr>
            <w:tcW w:w="551" w:type="dxa"/>
          </w:tcPr>
          <w:p w:rsidR="00203929" w:rsidRDefault="00203929" w:rsidP="00203929">
            <w:r>
              <w:t>8.</w:t>
            </w:r>
          </w:p>
        </w:tc>
        <w:tc>
          <w:tcPr>
            <w:tcW w:w="14235" w:type="dxa"/>
            <w:gridSpan w:val="4"/>
          </w:tcPr>
          <w:p w:rsidR="00203929" w:rsidRPr="00A83860" w:rsidRDefault="00203929" w:rsidP="00203929">
            <w:pPr>
              <w:rPr>
                <w:bCs/>
              </w:rPr>
            </w:pPr>
            <w:r w:rsidRPr="00A83860">
              <w:rPr>
                <w:bCs/>
              </w:rPr>
              <w:t>Создание условий для занятия физической культурой и спортом</w:t>
            </w:r>
          </w:p>
        </w:tc>
      </w:tr>
      <w:tr w:rsidR="00203929" w:rsidTr="00203929">
        <w:tc>
          <w:tcPr>
            <w:tcW w:w="551" w:type="dxa"/>
          </w:tcPr>
          <w:p w:rsidR="00203929" w:rsidRDefault="00203929" w:rsidP="00203929">
            <w:r>
              <w:t>8.1.</w:t>
            </w:r>
          </w:p>
        </w:tc>
        <w:tc>
          <w:tcPr>
            <w:tcW w:w="3507" w:type="dxa"/>
          </w:tcPr>
          <w:p w:rsidR="00203929" w:rsidRDefault="00203929" w:rsidP="00203929">
            <w:pPr>
              <w:rPr>
                <w:b/>
                <w:bCs/>
              </w:rPr>
            </w:pPr>
          </w:p>
        </w:tc>
        <w:tc>
          <w:tcPr>
            <w:tcW w:w="2755" w:type="dxa"/>
          </w:tcPr>
          <w:p w:rsidR="00203929" w:rsidRDefault="00203929" w:rsidP="00203929"/>
        </w:tc>
        <w:tc>
          <w:tcPr>
            <w:tcW w:w="4302" w:type="dxa"/>
          </w:tcPr>
          <w:p w:rsidR="00203929" w:rsidRDefault="00203929" w:rsidP="00203929"/>
        </w:tc>
        <w:tc>
          <w:tcPr>
            <w:tcW w:w="3671" w:type="dxa"/>
          </w:tcPr>
          <w:p w:rsidR="00203929" w:rsidRDefault="00203929" w:rsidP="00203929"/>
        </w:tc>
      </w:tr>
      <w:tr w:rsidR="00203929" w:rsidRPr="00A313B2" w:rsidTr="00203929">
        <w:tc>
          <w:tcPr>
            <w:tcW w:w="14786" w:type="dxa"/>
            <w:gridSpan w:val="5"/>
          </w:tcPr>
          <w:p w:rsidR="00203929" w:rsidRDefault="00203929" w:rsidP="00203929">
            <w:proofErr w:type="spellStart"/>
            <w:proofErr w:type="gramStart"/>
            <w:r w:rsidRPr="00C84E31">
              <w:rPr>
                <w:b/>
                <w:sz w:val="24"/>
                <w:szCs w:val="28"/>
              </w:rPr>
              <w:t>Итог:</w:t>
            </w:r>
            <w:r>
              <w:rPr>
                <w:b/>
                <w:sz w:val="24"/>
                <w:szCs w:val="28"/>
              </w:rPr>
              <w:t>общее</w:t>
            </w:r>
            <w:proofErr w:type="spellEnd"/>
            <w:proofErr w:type="gramEnd"/>
            <w:r w:rsidRPr="00C84E31">
              <w:rPr>
                <w:b/>
                <w:sz w:val="24"/>
                <w:szCs w:val="28"/>
              </w:rPr>
              <w:t xml:space="preserve"> количество мероприятий…</w:t>
            </w:r>
            <w:r>
              <w:rPr>
                <w:b/>
                <w:sz w:val="24"/>
                <w:szCs w:val="28"/>
              </w:rPr>
              <w:t>(</w:t>
            </w:r>
            <w:proofErr w:type="spellStart"/>
            <w:r>
              <w:rPr>
                <w:b/>
                <w:sz w:val="24"/>
                <w:szCs w:val="28"/>
              </w:rPr>
              <w:t>шт</w:t>
            </w:r>
            <w:proofErr w:type="spellEnd"/>
            <w:r>
              <w:rPr>
                <w:b/>
                <w:sz w:val="24"/>
                <w:szCs w:val="28"/>
              </w:rPr>
              <w:t>),</w:t>
            </w:r>
            <w:r w:rsidRPr="00C84E31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общее </w:t>
            </w:r>
            <w:r w:rsidRPr="00C84E31">
              <w:rPr>
                <w:b/>
                <w:sz w:val="24"/>
                <w:szCs w:val="28"/>
              </w:rPr>
              <w:t>количество участников-…</w:t>
            </w:r>
            <w:r>
              <w:rPr>
                <w:b/>
                <w:sz w:val="24"/>
                <w:szCs w:val="28"/>
              </w:rPr>
              <w:t>(человек)</w:t>
            </w:r>
          </w:p>
        </w:tc>
      </w:tr>
    </w:tbl>
    <w:p w:rsidR="00203929" w:rsidRPr="00E15242" w:rsidRDefault="00203929" w:rsidP="00203929">
      <w:pPr>
        <w:rPr>
          <w:rFonts w:ascii="Times New Roman" w:hAnsi="Times New Roman" w:cs="Times New Roman"/>
          <w:b/>
        </w:rPr>
      </w:pPr>
    </w:p>
    <w:p w:rsidR="00203929" w:rsidRPr="009067AC" w:rsidRDefault="00203929" w:rsidP="00203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067AC">
        <w:rPr>
          <w:rFonts w:ascii="Times New Roman" w:hAnsi="Times New Roman" w:cs="Times New Roman"/>
          <w:b/>
        </w:rPr>
        <w:t>. Мероприятия, реализованные сверх Плана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979"/>
        <w:gridCol w:w="3827"/>
        <w:gridCol w:w="2268"/>
        <w:gridCol w:w="1984"/>
      </w:tblGrid>
      <w:tr w:rsidR="00203929" w:rsidRPr="00A313B2" w:rsidTr="00203929">
        <w:tc>
          <w:tcPr>
            <w:tcW w:w="792" w:type="dxa"/>
          </w:tcPr>
          <w:p w:rsidR="00203929" w:rsidRPr="009067AC" w:rsidRDefault="00203929" w:rsidP="0020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979" w:type="dxa"/>
          </w:tcPr>
          <w:p w:rsidR="00203929" w:rsidRPr="009067AC" w:rsidRDefault="00203929" w:rsidP="0020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Мероприятие (название, формат)</w:t>
            </w:r>
          </w:p>
        </w:tc>
        <w:tc>
          <w:tcPr>
            <w:tcW w:w="3827" w:type="dxa"/>
          </w:tcPr>
          <w:p w:rsidR="00203929" w:rsidRPr="00E15242" w:rsidRDefault="00203929" w:rsidP="0020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5242">
              <w:rPr>
                <w:rFonts w:ascii="Times New Roman" w:hAnsi="Times New Roman"/>
              </w:rPr>
              <w:t>Исполнитель (администрация, ЦРБ, ЦБС, МКЦСОН и т.д.)</w:t>
            </w:r>
          </w:p>
        </w:tc>
        <w:tc>
          <w:tcPr>
            <w:tcW w:w="2268" w:type="dxa"/>
          </w:tcPr>
          <w:p w:rsidR="00203929" w:rsidRPr="009067AC" w:rsidRDefault="00203929" w:rsidP="0020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1984" w:type="dxa"/>
          </w:tcPr>
          <w:p w:rsidR="00203929" w:rsidRPr="00E15242" w:rsidRDefault="00203929" w:rsidP="0020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5242">
              <w:rPr>
                <w:rFonts w:ascii="Times New Roman" w:hAnsi="Times New Roman" w:cs="Times New Roman"/>
              </w:rPr>
              <w:t xml:space="preserve">Количество участников (человек), количество </w:t>
            </w:r>
            <w:r w:rsidRPr="00E15242">
              <w:rPr>
                <w:rFonts w:ascii="Times New Roman" w:hAnsi="Times New Roman" w:cs="Times New Roman"/>
              </w:rPr>
              <w:lastRenderedPageBreak/>
              <w:t>просмотров, трансляций, печатных материалов</w:t>
            </w:r>
          </w:p>
        </w:tc>
      </w:tr>
      <w:tr w:rsidR="00203929" w:rsidRPr="00A313B2" w:rsidTr="00203929">
        <w:tc>
          <w:tcPr>
            <w:tcW w:w="792" w:type="dxa"/>
          </w:tcPr>
          <w:p w:rsidR="00203929" w:rsidRPr="00E15242" w:rsidRDefault="00203929" w:rsidP="00203929">
            <w:pPr>
              <w:ind w:left="-142" w:right="-14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79" w:type="dxa"/>
          </w:tcPr>
          <w:p w:rsidR="00203929" w:rsidRPr="00E15242" w:rsidRDefault="00203929" w:rsidP="0020392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203929" w:rsidRPr="00E15242" w:rsidRDefault="00203929" w:rsidP="00203929">
            <w:pPr>
              <w:ind w:left="-10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03929" w:rsidRPr="00E15242" w:rsidRDefault="00203929" w:rsidP="0020392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03929" w:rsidRPr="00E15242" w:rsidRDefault="00203929" w:rsidP="00203929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29" w:rsidRPr="00A313B2" w:rsidTr="00203929">
        <w:tc>
          <w:tcPr>
            <w:tcW w:w="792" w:type="dxa"/>
          </w:tcPr>
          <w:p w:rsidR="00203929" w:rsidRPr="00E15242" w:rsidRDefault="00203929" w:rsidP="00203929">
            <w:pPr>
              <w:ind w:left="-142" w:right="-14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79" w:type="dxa"/>
          </w:tcPr>
          <w:p w:rsidR="00203929" w:rsidRPr="00E15242" w:rsidRDefault="00203929" w:rsidP="0020392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203929" w:rsidRPr="00E15242" w:rsidRDefault="00203929" w:rsidP="00203929">
            <w:pPr>
              <w:ind w:left="-10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03929" w:rsidRPr="00E15242" w:rsidRDefault="00203929" w:rsidP="0020392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03929" w:rsidRPr="00E15242" w:rsidRDefault="00203929" w:rsidP="00203929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29" w:rsidRPr="00A313B2" w:rsidTr="00203929">
        <w:tc>
          <w:tcPr>
            <w:tcW w:w="14850" w:type="dxa"/>
            <w:gridSpan w:val="5"/>
          </w:tcPr>
          <w:p w:rsidR="00203929" w:rsidRPr="00E15242" w:rsidRDefault="00203929" w:rsidP="0020392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15242">
              <w:rPr>
                <w:rFonts w:ascii="Times New Roman" w:hAnsi="Times New Roman" w:cs="Times New Roman"/>
                <w:b/>
                <w:szCs w:val="28"/>
              </w:rPr>
              <w:t>Итог: общее количество мероприятий…(</w:t>
            </w:r>
            <w:proofErr w:type="spellStart"/>
            <w:r w:rsidRPr="00E15242">
              <w:rPr>
                <w:rFonts w:ascii="Times New Roman" w:hAnsi="Times New Roman" w:cs="Times New Roman"/>
                <w:b/>
                <w:szCs w:val="28"/>
              </w:rPr>
              <w:t>шт</w:t>
            </w:r>
            <w:proofErr w:type="spellEnd"/>
            <w:r w:rsidRPr="00E15242">
              <w:rPr>
                <w:rFonts w:ascii="Times New Roman" w:hAnsi="Times New Roman" w:cs="Times New Roman"/>
                <w:b/>
                <w:szCs w:val="28"/>
              </w:rPr>
              <w:t>), общее количество участников-…(человек)</w:t>
            </w:r>
          </w:p>
        </w:tc>
      </w:tr>
    </w:tbl>
    <w:p w:rsidR="00203929" w:rsidRPr="00E15242" w:rsidRDefault="00203929" w:rsidP="00203929">
      <w:pPr>
        <w:rPr>
          <w:rFonts w:ascii="Times New Roman" w:hAnsi="Times New Roman" w:cs="Times New Roman"/>
          <w:b/>
        </w:rPr>
      </w:pPr>
    </w:p>
    <w:p w:rsidR="00203929" w:rsidRPr="00A83860" w:rsidRDefault="00203929" w:rsidP="00203929">
      <w:pPr>
        <w:rPr>
          <w:rFonts w:ascii="Times New Roman" w:hAnsi="Times New Roman" w:cs="Times New Roman"/>
          <w:b/>
        </w:rPr>
      </w:pPr>
      <w:r w:rsidRPr="00A83860">
        <w:rPr>
          <w:rFonts w:ascii="Times New Roman" w:hAnsi="Times New Roman" w:cs="Times New Roman"/>
          <w:b/>
        </w:rPr>
        <w:t>5. Нереализованные, перенесенные мероприятия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737"/>
        <w:gridCol w:w="3229"/>
        <w:gridCol w:w="6054"/>
      </w:tblGrid>
      <w:tr w:rsidR="00203929" w:rsidRPr="009067AC" w:rsidTr="00203929">
        <w:tc>
          <w:tcPr>
            <w:tcW w:w="540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№ п/п</w:t>
            </w:r>
          </w:p>
        </w:tc>
        <w:tc>
          <w:tcPr>
            <w:tcW w:w="4737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3229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6054" w:type="dxa"/>
          </w:tcPr>
          <w:p w:rsidR="00203929" w:rsidRPr="009067AC" w:rsidRDefault="00203929" w:rsidP="00203929">
            <w:pPr>
              <w:jc w:val="center"/>
              <w:rPr>
                <w:sz w:val="24"/>
                <w:szCs w:val="24"/>
              </w:rPr>
            </w:pPr>
            <w:r w:rsidRPr="009067AC">
              <w:rPr>
                <w:sz w:val="24"/>
                <w:szCs w:val="24"/>
              </w:rPr>
              <w:t>Причина отмены</w:t>
            </w:r>
          </w:p>
        </w:tc>
      </w:tr>
      <w:tr w:rsidR="00203929" w:rsidTr="00203929">
        <w:tc>
          <w:tcPr>
            <w:tcW w:w="540" w:type="dxa"/>
          </w:tcPr>
          <w:p w:rsidR="00203929" w:rsidRDefault="00203929" w:rsidP="00203929"/>
        </w:tc>
        <w:tc>
          <w:tcPr>
            <w:tcW w:w="4737" w:type="dxa"/>
          </w:tcPr>
          <w:p w:rsidR="00203929" w:rsidRDefault="00203929" w:rsidP="00203929"/>
        </w:tc>
        <w:tc>
          <w:tcPr>
            <w:tcW w:w="3229" w:type="dxa"/>
          </w:tcPr>
          <w:p w:rsidR="00203929" w:rsidRDefault="00203929" w:rsidP="00203929"/>
        </w:tc>
        <w:tc>
          <w:tcPr>
            <w:tcW w:w="6054" w:type="dxa"/>
          </w:tcPr>
          <w:p w:rsidR="00203929" w:rsidRDefault="00203929" w:rsidP="00203929"/>
        </w:tc>
      </w:tr>
      <w:tr w:rsidR="00203929" w:rsidTr="00203929">
        <w:tc>
          <w:tcPr>
            <w:tcW w:w="540" w:type="dxa"/>
          </w:tcPr>
          <w:p w:rsidR="00203929" w:rsidRDefault="00203929" w:rsidP="00203929"/>
        </w:tc>
        <w:tc>
          <w:tcPr>
            <w:tcW w:w="4737" w:type="dxa"/>
          </w:tcPr>
          <w:p w:rsidR="00203929" w:rsidRDefault="00203929" w:rsidP="00203929"/>
        </w:tc>
        <w:tc>
          <w:tcPr>
            <w:tcW w:w="3229" w:type="dxa"/>
          </w:tcPr>
          <w:p w:rsidR="00203929" w:rsidRDefault="00203929" w:rsidP="00203929"/>
        </w:tc>
        <w:tc>
          <w:tcPr>
            <w:tcW w:w="6054" w:type="dxa"/>
          </w:tcPr>
          <w:p w:rsidR="00203929" w:rsidRDefault="00203929" w:rsidP="00203929"/>
        </w:tc>
      </w:tr>
    </w:tbl>
    <w:p w:rsidR="00203929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</w:p>
    <w:p w:rsidR="00203929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</w:p>
    <w:p w:rsidR="00203929" w:rsidRPr="00C109A8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  <w:r w:rsidRPr="00C109A8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203929" w:rsidRPr="00C109A8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  <w:r w:rsidRPr="00C109A8">
        <w:rPr>
          <w:rFonts w:ascii="Times New Roman" w:eastAsia="Times New Roman" w:hAnsi="Times New Roman" w:cs="Times New Roman"/>
        </w:rPr>
        <w:t xml:space="preserve">к </w:t>
      </w:r>
      <w:r w:rsidRPr="00C109A8">
        <w:rPr>
          <w:rFonts w:ascii="Times New Roman" w:eastAsia="Times New Roman" w:hAnsi="Times New Roman" w:cs="Times New Roman" w:hint="eastAsia"/>
        </w:rPr>
        <w:t>программе</w:t>
      </w:r>
      <w:r w:rsidRPr="00C109A8">
        <w:rPr>
          <w:rFonts w:ascii="Times New Roman" w:eastAsia="Times New Roman" w:hAnsi="Times New Roman" w:cs="Times New Roman"/>
        </w:rPr>
        <w:t xml:space="preserve"> </w:t>
      </w:r>
      <w:r w:rsidRPr="00C109A8">
        <w:rPr>
          <w:rFonts w:ascii="Times New Roman" w:eastAsia="Times New Roman" w:hAnsi="Times New Roman" w:cs="Times New Roman" w:hint="eastAsia"/>
        </w:rPr>
        <w:t xml:space="preserve">«Формирование здорового </w:t>
      </w:r>
    </w:p>
    <w:p w:rsidR="00203929" w:rsidRPr="00C109A8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  <w:r w:rsidRPr="00C109A8">
        <w:rPr>
          <w:rFonts w:ascii="Times New Roman" w:eastAsia="Times New Roman" w:hAnsi="Times New Roman" w:cs="Times New Roman" w:hint="eastAsia"/>
        </w:rPr>
        <w:t xml:space="preserve">образа жизни среди населения </w:t>
      </w:r>
    </w:p>
    <w:p w:rsidR="00203929" w:rsidRPr="00C109A8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</w:rPr>
      </w:pPr>
      <w:r w:rsidRPr="00C109A8">
        <w:rPr>
          <w:rFonts w:ascii="Times New Roman" w:eastAsia="Times New Roman" w:hAnsi="Times New Roman" w:cs="Times New Roman" w:hint="eastAsia"/>
        </w:rPr>
        <w:t>Тужинского муниципального района»</w:t>
      </w:r>
    </w:p>
    <w:p w:rsidR="00203929" w:rsidRPr="00097A9A" w:rsidRDefault="00203929" w:rsidP="00203929">
      <w:pPr>
        <w:spacing w:after="280"/>
        <w:ind w:left="878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A8">
        <w:rPr>
          <w:rFonts w:ascii="Times New Roman" w:eastAsia="Times New Roman" w:hAnsi="Times New Roman" w:cs="Times New Roman" w:hint="eastAsia"/>
        </w:rPr>
        <w:t>на 2024 – 2030 годы</w:t>
      </w:r>
      <w:r w:rsidRPr="0009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929" w:rsidRPr="004E66EF" w:rsidRDefault="00203929" w:rsidP="00203929">
      <w:pPr>
        <w:jc w:val="center"/>
        <w:rPr>
          <w:b/>
          <w:sz w:val="28"/>
          <w:szCs w:val="28"/>
          <w:highlight w:val="yellow"/>
        </w:rPr>
      </w:pPr>
    </w:p>
    <w:p w:rsidR="00203929" w:rsidRDefault="00203929" w:rsidP="00203929">
      <w:pPr>
        <w:jc w:val="center"/>
        <w:rPr>
          <w:b/>
          <w:sz w:val="28"/>
          <w:szCs w:val="28"/>
        </w:rPr>
      </w:pPr>
      <w:r w:rsidRPr="009C54B0">
        <w:rPr>
          <w:b/>
          <w:sz w:val="28"/>
          <w:szCs w:val="28"/>
        </w:rPr>
        <w:t>Ресурсное обеспечение реализации муниципальной</w:t>
      </w:r>
      <w:r>
        <w:rPr>
          <w:b/>
          <w:sz w:val="28"/>
          <w:szCs w:val="28"/>
        </w:rPr>
        <w:t xml:space="preserve"> </w:t>
      </w:r>
      <w:r w:rsidRPr="009C54B0">
        <w:rPr>
          <w:b/>
          <w:sz w:val="28"/>
          <w:szCs w:val="28"/>
        </w:rPr>
        <w:t>программы за счет всех источников финансирования</w:t>
      </w:r>
    </w:p>
    <w:p w:rsidR="00203929" w:rsidRPr="004E66EF" w:rsidRDefault="00203929" w:rsidP="00203929">
      <w:pPr>
        <w:jc w:val="both"/>
        <w:rPr>
          <w:sz w:val="28"/>
          <w:szCs w:val="28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96"/>
        <w:gridCol w:w="3402"/>
        <w:gridCol w:w="2126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lastRenderedPageBreak/>
              <w:t>N п/п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Источники финансирования</w:t>
            </w:r>
          </w:p>
        </w:tc>
        <w:tc>
          <w:tcPr>
            <w:tcW w:w="7087" w:type="dxa"/>
            <w:gridSpan w:val="8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Оценка расходов (тыс. рублей)</w:t>
            </w:r>
          </w:p>
        </w:tc>
      </w:tr>
      <w:tr w:rsidR="00203929" w:rsidRPr="0024534A" w:rsidTr="00203929">
        <w:trPr>
          <w:trHeight w:val="956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2028 год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2029 год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2030 год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«</w:t>
            </w:r>
            <w:r w:rsidRPr="00B149D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Формирование здорового образа жизни среди </w:t>
            </w:r>
            <w:proofErr w:type="gramStart"/>
            <w:r w:rsidRPr="00B149D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населения </w:t>
            </w:r>
            <w:r w:rsidRPr="00B149D3">
              <w:rPr>
                <w:rFonts w:ascii="Times New Roman" w:hAnsi="Times New Roman" w:cs="Times New Roman"/>
                <w:lang w:val="ru-RU"/>
              </w:rPr>
              <w:t xml:space="preserve"> Тужинского</w:t>
            </w:r>
            <w:proofErr w:type="gramEnd"/>
            <w:r w:rsidRPr="00B149D3">
              <w:rPr>
                <w:rFonts w:ascii="Times New Roman" w:hAnsi="Times New Roman" w:cs="Times New Roman"/>
                <w:lang w:val="ru-RU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49D3">
              <w:rPr>
                <w:rFonts w:ascii="Times New Roman" w:hAnsi="Times New Roman" w:cs="Times New Roman"/>
                <w:lang w:val="ru-RU"/>
              </w:rPr>
              <w:t>на 2024 – 2030 годы</w:t>
            </w:r>
          </w:p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96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4F1675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675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  <w:r w:rsidRPr="004F167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rPr>
          <w:trHeight w:val="1612"/>
        </w:trPr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BA4CE6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4CE6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96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D741E7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преодоление зависимостей (вредных привычек)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и профилактику потребления алкоголя, табака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продукции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D741E7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D741E7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регулярность медицинского контроля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(профилактических осмотров и диспансеризации)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муниципального района </w:t>
            </w:r>
          </w:p>
          <w:p w:rsidR="00203929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03929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lastRenderedPageBreak/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D741E7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D741E7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203929" w:rsidRPr="0024534A" w:rsidTr="00203929">
        <w:tc>
          <w:tcPr>
            <w:tcW w:w="626" w:type="dxa"/>
            <w:vMerge w:val="restart"/>
          </w:tcPr>
          <w:p w:rsidR="00203929" w:rsidRPr="00B149D3" w:rsidRDefault="00203929" w:rsidP="00203929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1496" w:type="dxa"/>
            <w:vMerge w:val="restart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:rsidR="00203929" w:rsidRPr="00D741E7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Мероприятия, направленные на подготовку (привлечение) кадров медицинских, педагогических работников, работников для учреждений </w:t>
            </w:r>
            <w:proofErr w:type="gramStart"/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культуры,  физической</w:t>
            </w:r>
            <w:proofErr w:type="gramEnd"/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культуры и спорта и др.</w:t>
            </w: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03929" w:rsidRPr="0024534A" w:rsidTr="00203929">
        <w:trPr>
          <w:trHeight w:val="1081"/>
        </w:trPr>
        <w:tc>
          <w:tcPr>
            <w:tcW w:w="62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:rsidR="00203929" w:rsidRPr="00B149D3" w:rsidRDefault="00203929" w:rsidP="00203929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03929" w:rsidRPr="00B149D3" w:rsidRDefault="00203929" w:rsidP="0020392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:rsidR="00203929" w:rsidRPr="00B149D3" w:rsidRDefault="00203929" w:rsidP="00203929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</w:tbl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lang w:val="ru-RU"/>
        </w:rPr>
        <w:t>____________________________________</w:t>
      </w: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p w:rsidR="00203929" w:rsidRDefault="00203929" w:rsidP="00203929">
      <w:pPr>
        <w:pStyle w:val="Textbody"/>
        <w:spacing w:after="0"/>
        <w:jc w:val="center"/>
        <w:rPr>
          <w:rFonts w:hint="eastAsia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39"/>
      </w:tblGrid>
      <w:tr w:rsidR="00203929" w:rsidRPr="00385F85" w:rsidTr="00203929">
        <w:trPr>
          <w:jc w:val="right"/>
        </w:trPr>
        <w:tc>
          <w:tcPr>
            <w:tcW w:w="4139" w:type="dxa"/>
          </w:tcPr>
          <w:p w:rsidR="00203929" w:rsidRPr="00385F85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203929" w:rsidRPr="00385F85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929" w:rsidRPr="00385F85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203929" w:rsidRPr="00385F85" w:rsidRDefault="00203929" w:rsidP="0020392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постановлением главы администрации Тужинского муниципального района</w:t>
            </w:r>
          </w:p>
          <w:p w:rsidR="00203929" w:rsidRPr="00385F85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от 20.12.2023 № 333 </w:t>
            </w:r>
          </w:p>
        </w:tc>
      </w:tr>
    </w:tbl>
    <w:p w:rsidR="00203929" w:rsidRPr="00385F85" w:rsidRDefault="00203929" w:rsidP="00203929">
      <w:pPr>
        <w:shd w:val="clear" w:color="auto" w:fill="FFFFFF"/>
        <w:spacing w:after="200" w:line="276" w:lineRule="auto"/>
        <w:ind w:right="1"/>
        <w:rPr>
          <w:rFonts w:ascii="Calibri" w:eastAsia="Calibri" w:hAnsi="Calibri" w:cs="Times New Roman"/>
        </w:rPr>
      </w:pPr>
    </w:p>
    <w:p w:rsidR="00203929" w:rsidRPr="00385F85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29" w:rsidRPr="00385F85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203929" w:rsidRPr="00385F85" w:rsidRDefault="00203929" w:rsidP="00203929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kern w:val="1"/>
          <w:sz w:val="28"/>
        </w:rPr>
      </w:pPr>
      <w:r w:rsidRPr="0038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</w:t>
      </w:r>
      <w:proofErr w:type="gramStart"/>
      <w:r w:rsidRPr="0038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385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«</w:t>
      </w:r>
      <w:proofErr w:type="gramEnd"/>
      <w:r w:rsidRPr="00385F85">
        <w:rPr>
          <w:rFonts w:ascii="Times New Roman" w:hAnsi="Times New Roman" w:cs="Times New Roman"/>
          <w:b/>
          <w:bCs/>
          <w:iCs/>
          <w:kern w:val="1"/>
          <w:sz w:val="28"/>
        </w:rPr>
        <w:t>Формирование здорового образа жизни</w:t>
      </w:r>
    </w:p>
    <w:p w:rsidR="00203929" w:rsidRPr="00385F85" w:rsidRDefault="00203929" w:rsidP="00203929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F85">
        <w:rPr>
          <w:rFonts w:ascii="Times New Roman" w:hAnsi="Times New Roman" w:cs="Times New Roman"/>
          <w:b/>
          <w:bCs/>
          <w:iCs/>
          <w:kern w:val="1"/>
          <w:sz w:val="28"/>
        </w:rPr>
        <w:lastRenderedPageBreak/>
        <w:t xml:space="preserve">среди населения </w:t>
      </w:r>
      <w:r w:rsidRPr="00385F85">
        <w:rPr>
          <w:rFonts w:ascii="Times New Roman" w:eastAsia="Calibri" w:hAnsi="Times New Roman" w:cs="Times New Roman"/>
          <w:b/>
          <w:sz w:val="28"/>
        </w:rPr>
        <w:t>Тужинского муниципального района»</w:t>
      </w:r>
      <w:r w:rsidRPr="00385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03929" w:rsidRPr="00385F85" w:rsidRDefault="00203929" w:rsidP="00203929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– 2030 годы на 2024 год</w:t>
      </w:r>
    </w:p>
    <w:p w:rsidR="00203929" w:rsidRPr="00385F85" w:rsidRDefault="00203929" w:rsidP="00203929">
      <w:pPr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929" w:rsidRPr="00385F85" w:rsidRDefault="00203929" w:rsidP="00203929">
      <w:pPr>
        <w:ind w:left="45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21826" w:type="dxa"/>
        <w:tblInd w:w="-176" w:type="dxa"/>
        <w:tblLook w:val="00A0" w:firstRow="1" w:lastRow="0" w:firstColumn="1" w:lastColumn="0" w:noHBand="0" w:noVBand="0"/>
      </w:tblPr>
      <w:tblGrid>
        <w:gridCol w:w="1140"/>
        <w:gridCol w:w="4917"/>
        <w:gridCol w:w="1828"/>
        <w:gridCol w:w="2614"/>
        <w:gridCol w:w="4253"/>
        <w:gridCol w:w="2358"/>
        <w:gridCol w:w="2358"/>
        <w:gridCol w:w="2358"/>
      </w:tblGrid>
      <w:tr w:rsidR="00203929" w:rsidRPr="00385F85" w:rsidTr="00203929">
        <w:trPr>
          <w:gridAfter w:val="3"/>
          <w:wAfter w:w="7074" w:type="dxa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 реализации</w:t>
            </w:r>
          </w:p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(начало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окончание)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Характеристика результата</w:t>
            </w:r>
          </w:p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информационно-разъяснительной работы, связанной с укреплением здоровья населения, проведением профилактических мероприятий, санитарно-гигиеническим просвещением, с правилами рационального и полноценного питания, здорового образа жизни (памятки, буклеты, флаеры, листовки, социальные ролики, сеть Интернет)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Снижение потребления соли за счет информационно-коммуникационной кампании (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информация  на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сайтах в медицинских учреждениях, учреждениях культуры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(библиотеках),  в МФЦ, автобусах, на предприятиях и т.д.).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культуры здорового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Проведение цикла книжных выставок по вопросам сохранения здоровья и пропаганды здорового образа жизни под девизом «Правильное питание – залог здоровья», «Здоровый образ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здоровых рецептов среди населения на официальных страницах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культуры (библиотеках)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hAnsi="Times New Roman"/>
                <w:color w:val="000000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здорового питания</w:t>
            </w: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в социальных сетях «Сделай фото здорового обеда/перекуса и напиши, почему важен ЗОЖ»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t xml:space="preserve">образовательные организации, </w:t>
            </w:r>
          </w:p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здорового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для учащихся школ и просветительских мероприятий для воспитанников детских садов о полезном, здоровом питании и здоровом образе жизни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организации, </w:t>
            </w:r>
          </w:p>
          <w:p w:rsidR="00203929" w:rsidRPr="00385F85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385F85">
              <w:rPr>
                <w:rFonts w:ascii="Times New Roman" w:hAnsi="Times New Roman"/>
                <w:color w:val="000000"/>
              </w:rPr>
              <w:lastRenderedPageBreak/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 детей ясных представлений о продуктах, приносящих пользу организму, </w:t>
            </w: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воспитание негативного отношения к вредным продуктам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родительских собраний в школах, детских садах с участием медицинского работника о важности культуры ЗОЖ в семье, о важности рационального питания, о нормах потребления фруктов и овощей, о важности физической активности, о проблемах детского ожирения.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hAnsi="Times New Roman"/>
                <w:color w:val="000000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Укрепление семейных ценностей и привлечение семей к ЗОЖ и рациональному питанию, систематическим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с гражданами пожилого возраста, проведение тематических бесед «Основные составляющие здорового образа жизни», «Принципы долголетия».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КОГАУСО «МКЦСОН в Яранском районе» Тужинский отдел,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активных граждан пожилого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возраста,  формирование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к ведению здорового образа жизни, создание предпосылок, способствующих увеличению продолжительности жизни</w:t>
            </w:r>
          </w:p>
        </w:tc>
      </w:tr>
      <w:tr w:rsidR="00203929" w:rsidRPr="00A313B2" w:rsidTr="00203929">
        <w:trPr>
          <w:trHeight w:val="73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358" w:type="dxa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Популяризация физической культуры и спорта среди различных групп населения,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физкультурно-спортивной работы по месту жительства граждан.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Привлечение граждан к регулярным занятиям физической культурой и спортом, увеличение удельного веса населения, систематически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занимающегося физической культурой и спортом 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Информирование в средствах массовой информации о проведении мероприятий на спортивных объектах, о возможности занятий в секциях для детей, трудоспособного населения и пожилых.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мероприятий, направленных на развитие массовой физической культуры и спорта на территории района, в рамках выполнения календарного плана спортивно-массовых мероприятий на территории Тужинского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муниципального  района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соревнований по видам спорта с широким участием населения всех возрастов в рамках Спартакиады трудовых коллективов Тужинского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муниципального  района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и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всероссийских массовых спортивных акций «Лыжня России», «Кросс Нации», «10 000 шагов к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местных массовых спортивных акций по бегу («7 дней бега», «Я бегу и обещаю», армейская пробежка, …).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настоятель храма Воскресения Христова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Проведение Дней здоровья в образовательных организациях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 по согласованию ЦРБ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учащихся школьного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и  дошкольного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к систематическим занятиям физической культурой и спортом.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здорового образа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дошкольников «Веселые старты»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апрель,</w:t>
            </w:r>
          </w:p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организации,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детей дошкольного возраста к систематическим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физкультурно-спортивной работы среди людей с ограниченными возможностями здоровья, проведение районных фестивалей инвалидного спорта «Улыбка», «Надежда», обеспечение участия граждан с ограниченными возможностями здоровья в областных фестивалях инвалидного спорта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районное общество инвалидов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с ограниченными возможностями здоровья к регулярным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физкультурно-спортивной работы среди граждан пожилого возраста, создание условий для занятий группы здоровья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203929" w:rsidRPr="00385F85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Популяризация  здорового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образа жизни.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СМИ и в соцсетях информации о пользе и важности наличия в поселке «Тропы здоровья», а также об использовании «Тропы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здоровья» для оздоровительной ходьбы разными группами населения.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разметки на длинном маршруте «Тропы здоровья» на 1000 шагов/2000 шагов (или 1км, 1,5 км).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Мотивация населения к рутинной физической активности.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преодоление зависимостей (вредных привычек) и профилактику потребления алкоголя, табака и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никотинсодержащей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продукции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мероприятий  по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профилактике пьянства, алкоголизма, наркомании на территории Тужинского муниципального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межведомственного взаимодействия по профилактике употребления, спиртосодержащей продукции, наркотических средств и психотропных веществ, пропаганде здорового образа жизни, пресечению склонения несовершеннолетних к потреблению спиртосодержащих и наркотических средств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 несовершеннолетним спиртосодержащей продукции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района,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и сельских поселений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Пресечение незаконного оборота и немедицинского потребления наркотических средств и психотропных веществ, оказание необходимой своевременной реабилитационной помощи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освещение вопросов по пропаганде здорового образа жизни, преодолению вредных привычек, профилактике употребления электронных сигарет и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вейпов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, табака и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никотинсодержащей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продукции, алкоголя.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жизни, формирование системы знаний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изготовление и распространение информационно-методических материалов (сборников, буклетов, памяток, календарей и др.) по профилактике алкоголизма, табакокурения, наркомании, токсикомании, употребления электронных сигарет и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вейпов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знаний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наглядных тематических материалов антинаркотического,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противоалкогольного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и антитабачного содержания в учреждениях здравоохранения, образования, культуры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знаний по здоровому образу жизни,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  <w:trHeight w:val="170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в образовательных организациях дней профилактики, месячников правовых знаний, акций, единых дней профилактики алкоголизма, наркомании, табакокурения, токсикомании и ВИЧ-инфекции среди несовершеннолетних в соответствии с рабочей программой воспитания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Пропаганда здорового образа жизни, ф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ормирование системы знаний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совместно с представителями здравоохранения и полиции классных часов и родительских собраний с целью профилактики и недопущения употребления наркотических средств и психотропных веществ, разъяснения об </w:t>
            </w: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ответственности и последствиях нарушения антинаркотического законодательства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 «Тужинский» МО МВД России "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Формирование системы знаний по законопослушному поведению,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рамках Единого дня профилактики вредных привычек «Я выбираю жизнь!»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и акций во Всемирных днях здоровья: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Всемирный день без табака,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борьбы с наркоманией,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отказа от курения,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отказа от употребления алкоголя,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борьбы с наркотиками,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   - День борьбы со СПИДом.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Привлечение населения к проблеме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нарко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и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табакозависимости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, формирование негативного отношения к употреблению табака, наркотических средств и психотропных веществ.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Осознанное принятие решений, умение сказать «нет» и противостоять негативному внешнему влиянию.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Усиленный гражданский мониторинг торговых точек, продающих алкоголь несовершеннолетним.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lang w:eastAsia="ru-RU"/>
              </w:rPr>
              <w:t>Привлечение населения к проблеме употребления несовершеннолетними алкогольной продукции.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передающихся половым путем)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профилактических акций, Дней здоровья, семинаров, уроков, направленных на формирование здорового образа жизни для населения: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Урок здоровья «Профилактика Ковид-19»;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Профилактическая беседа «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Грипп,  ОРВИ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,  как защитить себя и других»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день борьбы с онкологическими заболеваниями;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с туберкулезом;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здоровья; Международный день здорового сердца;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с инсультом;</w:t>
            </w:r>
          </w:p>
          <w:p w:rsidR="00203929" w:rsidRPr="00385F85" w:rsidRDefault="00203929" w:rsidP="00CF0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против диабета и т.д.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профилактической работы по заболеваниям, их ранняя диагностика. 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 здорового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жизни, ответственного отношения к своему здоровью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«Активное долголетие» - лекции по основам ЗОЖ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КОГАУСО «МКЦСОН в Яранском районе» Тужинский отдел,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факторах риска хронических неинфекционных заболеваний на сайте ЦРБ, администрации, учреждениях культуры и образования, в социальных сетях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 здорового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жизни, ответственного отношения к своему здоровью.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грамотного представления о здоровье, механизмах его поддержания.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Акция «Измерь свое артериальное давление», «Узнай свой уровень холестерина».</w:t>
            </w:r>
          </w:p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профилактической работы по заболеваниям, их ранняя диагностика. </w:t>
            </w:r>
          </w:p>
        </w:tc>
      </w:tr>
    </w:tbl>
    <w:p w:rsidR="00866BD3" w:rsidRDefault="00866BD3" w:rsidP="002039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  <w:sectPr w:rsidR="00866BD3" w:rsidSect="00CF07AD">
          <w:pgSz w:w="16838" w:h="11906" w:orient="landscape"/>
          <w:pgMar w:top="1276" w:right="249" w:bottom="1985" w:left="1276" w:header="709" w:footer="709" w:gutter="0"/>
          <w:cols w:space="708"/>
          <w:titlePg/>
          <w:docGrid w:linePitch="360"/>
        </w:sectPr>
      </w:pPr>
    </w:p>
    <w:tbl>
      <w:tblPr>
        <w:tblW w:w="12929" w:type="dxa"/>
        <w:tblInd w:w="-176" w:type="dxa"/>
        <w:tblLook w:val="00A0" w:firstRow="1" w:lastRow="0" w:firstColumn="1" w:lastColumn="0" w:noHBand="0" w:noVBand="0"/>
      </w:tblPr>
      <w:tblGrid>
        <w:gridCol w:w="1140"/>
        <w:gridCol w:w="4917"/>
        <w:gridCol w:w="1828"/>
        <w:gridCol w:w="2614"/>
        <w:gridCol w:w="2430"/>
      </w:tblGrid>
      <w:tr w:rsidR="00203929" w:rsidRPr="00A313B2" w:rsidTr="00CF07A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5</w:t>
            </w:r>
          </w:p>
        </w:tc>
        <w:tc>
          <w:tcPr>
            <w:tcW w:w="1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регулярность медицинского контроля (профилактических осмотров и диспансеризации)</w:t>
            </w: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Ранняя диагностика заболеваний среди учащихся</w:t>
            </w: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информированности населения о сроках диспансеризации и профилактических медицинских осмотрах (газета «Родной край», соцсети, рассылка информационных писем организациям и предприятиям района)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уровня информированности,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популяризация  ответственного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отношения к своему здоровью.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в газете «Родной край», на официальной странице администрации района, на странице в соцсетях администрации, библиотек, школ, спортшколы, музея, ЦРБ о важности диспансеризации и профилактических осмотров.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уровня информированности,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популяризация  ответственного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отношения к своему здоровью.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Организации профилактической работы (диспансеризация, ПО, вакцинация).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Раннее выявление факторов риска и заболеваний</w:t>
            </w: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</w:t>
            </w:r>
          </w:p>
        </w:tc>
        <w:tc>
          <w:tcPr>
            <w:tcW w:w="11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spacing w:before="240" w:after="24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</w:tr>
      <w:tr w:rsidR="00203929" w:rsidRPr="00385F85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6.1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освещения перед входом на предприятие. Ремонт лестниц перед входом в здание организации (при необходимости).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Профилактика травм на производстве</w:t>
            </w:r>
          </w:p>
        </w:tc>
      </w:tr>
      <w:tr w:rsidR="00203929" w:rsidRPr="00385F85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возможностей поддержания здорового образа жизни на рабочем месте (физкультминутка, проветривание помещений, контроль артериального давления, использование приемов для снятия стресса)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КОГБУЗ «Тужинская ЦРБ»,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Профилактика профессиональных заболеваний</w:t>
            </w: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</w:p>
        </w:tc>
        <w:tc>
          <w:tcPr>
            <w:tcW w:w="11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подготовку (привлечение) кадров медицинских, педагогических работников, работников для учреждений </w:t>
            </w:r>
            <w:proofErr w:type="gramStart"/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культуры,  физической</w:t>
            </w:r>
            <w:proofErr w:type="gramEnd"/>
            <w:r w:rsidRPr="00385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 и спорта и др.</w:t>
            </w:r>
          </w:p>
        </w:tc>
      </w:tr>
      <w:tr w:rsidR="00203929" w:rsidRPr="00385F85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привлечения медицинских, педагогических и других кадров в учреждения здравоохранения, образования, культуры, спорта района (направление на обучение по целевым направлениям, финансовая поддержка студентов, обеспечение служебным жильем)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администрация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Закрепляемость</w:t>
            </w:r>
            <w:proofErr w:type="spellEnd"/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кадров в районе</w:t>
            </w:r>
          </w:p>
        </w:tc>
      </w:tr>
      <w:tr w:rsidR="00203929" w:rsidRPr="00A313B2" w:rsidTr="00CF07AD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профориентационной работы среди учащихся общеобразовательных организаций района с целью подготовки на востребованные на рынке труда профессии, в первую очередь, работников медицины, образования, культуры, спорта и др.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КОГКУ ЦЗН Тужинского района (по согласованию),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администрация района,</w:t>
            </w:r>
          </w:p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385F85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Выбор учащимися для обучения медицинских, педагогических профессий, профессий культуры, спорта и др.</w:t>
            </w:r>
          </w:p>
        </w:tc>
      </w:tr>
    </w:tbl>
    <w:p w:rsidR="00203929" w:rsidRPr="00385F85" w:rsidRDefault="00203929" w:rsidP="00203929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39"/>
      </w:tblGrid>
      <w:tr w:rsidR="00203929" w:rsidRPr="00C92C46" w:rsidTr="00203929">
        <w:trPr>
          <w:jc w:val="right"/>
        </w:trPr>
        <w:tc>
          <w:tcPr>
            <w:tcW w:w="4139" w:type="dxa"/>
          </w:tcPr>
          <w:p w:rsidR="00203929" w:rsidRPr="00C92C46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203929" w:rsidRPr="00C92C46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929" w:rsidRPr="00C92C46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203929" w:rsidRPr="00C92C46" w:rsidRDefault="00203929" w:rsidP="0020392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постановлением главы администрации Тужинского муниципального района</w:t>
            </w:r>
          </w:p>
          <w:p w:rsidR="00203929" w:rsidRPr="00C92C46" w:rsidRDefault="00203929" w:rsidP="0020392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от 20.12.2023 № 333 </w:t>
            </w:r>
          </w:p>
        </w:tc>
      </w:tr>
    </w:tbl>
    <w:p w:rsidR="00203929" w:rsidRPr="00C92C46" w:rsidRDefault="00203929" w:rsidP="00203929">
      <w:pPr>
        <w:shd w:val="clear" w:color="auto" w:fill="FFFFFF"/>
        <w:spacing w:after="200" w:line="276" w:lineRule="auto"/>
        <w:ind w:right="1"/>
        <w:rPr>
          <w:rFonts w:ascii="Calibri" w:eastAsia="Calibri" w:hAnsi="Calibri" w:cs="Times New Roman"/>
        </w:rPr>
      </w:pPr>
    </w:p>
    <w:p w:rsidR="00203929" w:rsidRPr="00C92C46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29" w:rsidRPr="00C92C46" w:rsidRDefault="00203929" w:rsidP="00203929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203929" w:rsidRPr="00C92C46" w:rsidRDefault="00203929" w:rsidP="00203929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kern w:val="1"/>
          <w:sz w:val="28"/>
        </w:rPr>
      </w:pPr>
      <w:r w:rsidRPr="00C9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</w:t>
      </w:r>
      <w:proofErr w:type="gramStart"/>
      <w:r w:rsidRPr="00C9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C92C4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«</w:t>
      </w:r>
      <w:proofErr w:type="gramEnd"/>
      <w:r w:rsidRPr="00C92C46">
        <w:rPr>
          <w:rFonts w:ascii="Times New Roman" w:hAnsi="Times New Roman" w:cs="Times New Roman"/>
          <w:b/>
          <w:bCs/>
          <w:iCs/>
          <w:kern w:val="1"/>
          <w:sz w:val="28"/>
        </w:rPr>
        <w:t>Формирование здорового образа жизни</w:t>
      </w:r>
    </w:p>
    <w:p w:rsidR="00203929" w:rsidRPr="00C92C46" w:rsidRDefault="00203929" w:rsidP="00203929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46">
        <w:rPr>
          <w:rFonts w:ascii="Times New Roman" w:hAnsi="Times New Roman" w:cs="Times New Roman"/>
          <w:b/>
          <w:bCs/>
          <w:iCs/>
          <w:kern w:val="1"/>
          <w:sz w:val="28"/>
        </w:rPr>
        <w:t xml:space="preserve">среди населения </w:t>
      </w:r>
      <w:r w:rsidRPr="00C92C46">
        <w:rPr>
          <w:rFonts w:ascii="Times New Roman" w:eastAsia="Calibri" w:hAnsi="Times New Roman" w:cs="Times New Roman"/>
          <w:b/>
          <w:sz w:val="28"/>
        </w:rPr>
        <w:t>Тужинского муниципального района»</w:t>
      </w:r>
      <w:r w:rsidRPr="00C9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03929" w:rsidRPr="00C92C46" w:rsidRDefault="00203929" w:rsidP="00203929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– 2030 годы на 2024 год</w:t>
      </w:r>
    </w:p>
    <w:p w:rsidR="00203929" w:rsidRPr="00C92C46" w:rsidRDefault="00203929" w:rsidP="00203929">
      <w:pPr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929" w:rsidRPr="00C92C46" w:rsidRDefault="00203929" w:rsidP="00203929">
      <w:pPr>
        <w:ind w:left="45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21826" w:type="dxa"/>
        <w:tblInd w:w="-176" w:type="dxa"/>
        <w:tblLook w:val="00A0" w:firstRow="1" w:lastRow="0" w:firstColumn="1" w:lastColumn="0" w:noHBand="0" w:noVBand="0"/>
      </w:tblPr>
      <w:tblGrid>
        <w:gridCol w:w="1140"/>
        <w:gridCol w:w="4917"/>
        <w:gridCol w:w="1828"/>
        <w:gridCol w:w="2614"/>
        <w:gridCol w:w="4253"/>
        <w:gridCol w:w="2358"/>
        <w:gridCol w:w="2358"/>
        <w:gridCol w:w="2358"/>
      </w:tblGrid>
      <w:tr w:rsidR="00203929" w:rsidRPr="00C92C46" w:rsidTr="00203929">
        <w:trPr>
          <w:gridAfter w:val="3"/>
          <w:wAfter w:w="7074" w:type="dxa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 реализации</w:t>
            </w:r>
          </w:p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(начало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окончание)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Характеристика результата</w:t>
            </w:r>
          </w:p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информационно-разъяснительной работы, связанной с укреплением здоровья населения, проведением профилактических мероприятий, санитарно-гигиеническим просвещением, с правилами рационального и полноценного питания, здорового образа жизни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(памятки, буклеты, флаеры, листовки, социальные ролики, сеть Интернет)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образовательные организации,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Снижение потребления соли за счет информационно-коммуникационной кампании (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информация  на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сайтах в медицинских учреждениях, учреждениях культуры (библиотеках),  в МФЦ, автобусах, на предприятиях и т.д.).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здорового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Проведение цикла книжных выставок по вопросам сохранения здоровья и пропаганды здорового образа жизни под девизом «Правильное питание – залог здоровья», «Здоровый образ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здоровых рецептов среди населения на официальных страницах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культуры (библиотеках)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hAnsi="Times New Roman"/>
                <w:color w:val="000000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здорового питания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в социальных сетях «Сделай фото здорового обеда/перекуса и напиши, почему важен ЗОЖ»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t xml:space="preserve">образовательные организации, </w:t>
            </w:r>
          </w:p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lastRenderedPageBreak/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культуры здорового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для учащихся школ и просветительских мероприятий для воспитанников детских садов о полезном, здоровом питании и здоровом образе жизни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организации, </w:t>
            </w:r>
          </w:p>
          <w:p w:rsidR="00203929" w:rsidRPr="00C92C46" w:rsidRDefault="00203929" w:rsidP="00203929">
            <w:pPr>
              <w:rPr>
                <w:rFonts w:ascii="Times New Roman" w:hAnsi="Times New Roman"/>
                <w:color w:val="000000"/>
              </w:rPr>
            </w:pPr>
            <w:r w:rsidRPr="00C92C46">
              <w:rPr>
                <w:rFonts w:ascii="Times New Roman" w:hAnsi="Times New Roman"/>
                <w:color w:val="000000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детей ясных представлений о продуктах, приносящих пользу организму, </w:t>
            </w: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воспитание негативного отношения к вредным продуктам питания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родительских собраний в школах, детских садах с участием медицинского работника о важности культуры ЗОЖ в семье, о важности рационального питания, о нормах потребления фруктов и овощей, о важности физической активности, о проблемах детского ожирения.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hAnsi="Times New Roman"/>
                <w:color w:val="000000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Укрепление семейных ценностей и привлечение семей к ЗОЖ и рациональному питанию, систематическим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с гражданами пожилого возраста, проведение тематических бесед «Основные составляющие здорового образа жизни», «Принципы долголетия».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КОГАУСО «МКЦСОН в Яранском районе» Тужинский отдел,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активных граждан пожилого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возраста,  формирование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к ведению здорового образа жизни, создание предпосылок, способствующих увеличению продолжительности жизни</w:t>
            </w:r>
          </w:p>
        </w:tc>
      </w:tr>
      <w:tr w:rsidR="00203929" w:rsidRPr="00A313B2" w:rsidTr="00203929">
        <w:trPr>
          <w:trHeight w:val="73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358" w:type="dxa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Популяризация физической культуры и спорта среди различных групп населения,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физкультурно-спортивной работы по месту жительства граждан.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 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Информирование в средствах массовой информации о проведении мероприятий на спортивных объектах, о возможности занятий в секциях для детей, трудоспособного населения и пожилых.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мероприятий, направленных на развитие массовой физической культуры и спорта на территории района, в рамках выполнения календарного плана спортивно-массовых мероприятий на территории Тужинского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муниципального  района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соревнований по видам спорта с широким участием населения всех возрастов в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рамках Спартакиады трудовых коллективов Тужинского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муниципального  района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организации и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Привлечение граждан к регулярным занятиям физической культурой и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всероссийских массовых спортивных акций «Лыжня России», «Кросс Нации», «10 000 шагов к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местных массовых спортивных акций по бегу («7 дней бега», «Я бегу и обещаю», армейская пробежка, …).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настоятель храма Воскресения Христова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Проведение Дней здоровья в образовательных организациях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 по согласованию ЦРБ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учащихся школьного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и  дошкольного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к систематическим занятиям физической культурой и спортом.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здорового образа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дошкольников «Веселые старты»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апрель,</w:t>
            </w:r>
          </w:p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детей дошкольного возраста к систематическим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физкультурно-спортивной работы среди людей с ограниченными возможностями здоровья, проведение районных фестивалей инвалидного спорта «Улыбка», «Надежда», обеспечение участия граждан с ограниченными возможностями здоровья в областных фестивалях инвалидного спорта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районное общество инвалидов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с ограниченными возможностями здоровья к регулярным занятиям физической культурой и спортом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физкультурно-спортивной работы среди граждан пожилого возраста, создание условий для занятий группы здоровья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Популяризация  здорового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образа жизни.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Размещение в СМИ и в соцсетях информации о пользе и важности наличия в поселке «Тропы здоровья», а также об использовании «Тропы здоровья» для оздоровительной ходьбы разными группами населения.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разметки на длинном маршруте «Тропы здоровья» на 1000 шагов/2000 шагов (или 1км, 1,5 км).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Мотивация населения к рутинной физической активности.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преодоление зависимостей (вредных привычек) и профилактику потребления алкоголя, табака и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никотинсодержащей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продукции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мероприятий  по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профилактике пьянства, алкоголизма, наркомании на территории Тужинского муниципального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межведомственного взаимодействия по профилактике употребления, спиртосодержащей продукции, наркотических средств и психотропных веществ, пропаганде здорового образа жизни, пресечению склонения несовершеннолетних к потреблению спиртосодержащих и наркотических средств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и сельских поселений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и немедицинского потребления наркотических средств и психотропных веществ, оказание необходимой своевременной реабилитационной помощи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освещение вопросов по пропаганде здорового образа жизни, преодолению вредных привычек, профилактике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употребления электронных сигарет и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вейпов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, табака и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никотинсодержащей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продукции, алкоголя.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Пропаганда здорового образа жизни, формирование системы знаний о пагубном 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изготовление и распространение информационно-методических материалов (сборников, буклетов, памяток, календарей и др.) по профилактике алкоголизма, табакокурения, наркомании, токсикомании, употребления электронных сигарет и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вейпов</w:t>
            </w:r>
            <w:proofErr w:type="spellEnd"/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знаний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наглядных тематических материалов антинаркотического,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противоалкогольного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и антитабачного содержания в учреждениях здравоохранения, образования, культуры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знаний по здоровому образу жизни,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  <w:trHeight w:val="170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в образовательных организациях дней профилактики, месячников правовых знаний, акций, единых дней профилактики алкоголизма, наркомании, табакокурения, токсикомании и ВИЧ-инфекции среди несовершеннолетних в соответствии с рабочей программой воспитания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Пропаганда здорового образа жизни, ф</w:t>
            </w: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ормирование системы знаний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совместно с представителями здравоохранения и полиции классных часов и родительских собраний с целью профилактики и недопущения употребления наркотических средств и психотропных веществ, разъяснения об ответственности и последствиях нарушения антинаркотического законодательства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системы знаний по законопослушному поведению, о пагубном влиянии алкоголя, табака, наркотиков на организм человека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рамках Единого дня профилактики вредных привычек «Я выбираю жизнь!»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и акций во Всемирных днях здоровья: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   - Всемирный день без табака,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борьбы с наркоманией,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- Международный день отказа от курения,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отказа от употребления алкоголя,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   - Международный день борьбы с наркотиками,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   - День борьбы со СПИДом.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Отдел культуры, спорта и молодежной политики,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Привлечение населения к проблеме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нарко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и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табакозависимости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, формирование негативного отношения к употреблению табака, наркотических средств и психотропных веществ.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Осознанное принятие решений, умение сказать «нет» и противостоять негативному внешнему влиянию.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Усиленный гражданский мониторинг торговых точек, продающих алкоголь несовершеннолетним.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ПП «Тужинский» МО МВД России "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lang w:eastAsia="ru-RU"/>
              </w:rPr>
              <w:t>Привлечение населения к проблеме употребления несовершеннолетними алкогольной продукции.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передающихся половым путем)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профилактических акций, Дней здоровья, семинаров, уроков, направленных на формирование здорового образа жизни для населения: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Урок здоровья «Профилактика Ковид-19»;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Профилактическая беседа «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Грипп,  ОРВИ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,  как защитить себя и других»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Международный день борьбы с онкологическими заболеваниями;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с туберкулезом;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здоровья; Международный день здорового сердца;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с инсультом;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борьбы против диабета и т.д.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профилактической работы по заболеваниям, их ранняя диагностика. 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 здорового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жизни, ответственного отношения к своему здоровью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«Активное долголетие» - лекции по основам ЗОЖ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КОГАУСО «МКЦСОН в Яранском районе» Тужинский отдел,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факторах риска хронических неинфекционных заболеваний на сайте ЦРБ, администрации, учреждениях культуры и образования, в социальных сетях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КОГБУЗ «Тужинская ЦРБ», 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 здорового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жизни, ответственного отношения к своему здоровью.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грамотного представления о здоровье, механизмах его поддержания.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Акция «Измерь свое артериальное давление», «Узнай свой уровень холестерина».</w:t>
            </w:r>
          </w:p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профилактической работы по заболеваниям, их ранняя диагностика. 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регулярность медицинского контроля (профилактических осмотров и диспансеризации)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Ранняя диагностика заболеваний среди учащихся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информированности населения о сроках диспансеризации и профилактических медицинских осмотрах (газета «Родной край», соцсети, рассылка информационных писем организациям и предприятиям района)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уровня информированности,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популяризация  ответственного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отношения к своему здоровью.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в газете «Родной край», на официальной странице администрации района, на странице в соцсетях администрации, библиотек, школ, спортшколы, музея, ЦРБ о важности диспансеризации и профилактических осмотров.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МБУ ДО СШ </w:t>
            </w:r>
            <w:proofErr w:type="spellStart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 xml:space="preserve"> Тужа,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уровня информированности,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популяризация  ответственного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отношения к своему здоровью.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5.4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Организации профилактической работы (диспансеризация, ПО, вакцинация).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Раннее выявление факторов риска и заболеваний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spacing w:before="240" w:after="24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освещения перед входом на предприятие. Ремонт лестниц перед входом в здание организации (при необходимости).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Профилактика травм на производстве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возможностей поддержания здорового образа жизни на рабочем месте (физкультминутка, проветривание помещений, контроль артериального давления, использование приемов для снятия стресса)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КОГБУЗ «Тужинская ЦРБ»,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Профилактика профессиональных заболеваний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подготовку (привлечение) кадров медицинских, педагогических работников, работников для учреждений </w:t>
            </w:r>
            <w:proofErr w:type="gramStart"/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культуры,  физической</w:t>
            </w:r>
            <w:proofErr w:type="gramEnd"/>
            <w:r w:rsidRPr="00C92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 и спорта и др.</w:t>
            </w:r>
          </w:p>
        </w:tc>
      </w:tr>
      <w:tr w:rsidR="00203929" w:rsidRPr="00C92C46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привлечения медицинских, педагогических и других кадров в учреждения здравоохранения, образования, культуры, спорта района (направление на обучение по целевым направлениям, финансовая поддержка студентов, обеспечение служебным жильем)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Закрепляемость</w:t>
            </w:r>
            <w:proofErr w:type="spellEnd"/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кадров в районе</w:t>
            </w:r>
          </w:p>
        </w:tc>
      </w:tr>
      <w:tr w:rsidR="00203929" w:rsidRPr="00A313B2" w:rsidTr="00203929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7.2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профориентационной работы среди учащихся общеобразовательных организаций района с целью подготовки на востребованные на рынке труда профессии, в первую очередь, работников медицины, образования, культуры, спорта и др.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КОГКУ ЦЗН Тужинского района (по согласованию),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администрация района,</w:t>
            </w:r>
          </w:p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29" w:rsidRPr="00C92C46" w:rsidRDefault="00203929" w:rsidP="0020392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Выбор учащимися для обучения медицинских, педагогических профессий, профессий культуры, спорта и др.</w:t>
            </w:r>
          </w:p>
        </w:tc>
      </w:tr>
    </w:tbl>
    <w:p w:rsidR="006B7278" w:rsidRDefault="006B7278" w:rsidP="00081D46">
      <w:pPr>
        <w:autoSpaceDE w:val="0"/>
        <w:autoSpaceDN w:val="0"/>
        <w:adjustRightInd w:val="0"/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7278" w:rsidSect="00866BD3">
          <w:pgSz w:w="16838" w:h="11906" w:orient="landscape"/>
          <w:pgMar w:top="1276" w:right="249" w:bottom="244" w:left="1276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853"/>
        <w:gridCol w:w="824"/>
        <w:gridCol w:w="2582"/>
      </w:tblGrid>
      <w:tr w:rsidR="006B7278" w:rsidRPr="006B7278" w:rsidTr="002A6282">
        <w:tc>
          <w:tcPr>
            <w:tcW w:w="9356" w:type="dxa"/>
            <w:gridSpan w:val="5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6B7278" w:rsidRPr="006B7278" w:rsidTr="002A6282">
        <w:tc>
          <w:tcPr>
            <w:tcW w:w="9356" w:type="dxa"/>
            <w:gridSpan w:val="5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B7278" w:rsidRPr="006B7278" w:rsidTr="002A6282">
        <w:tc>
          <w:tcPr>
            <w:tcW w:w="2268" w:type="dxa"/>
            <w:tcBorders>
              <w:bottom w:val="single" w:sz="4" w:space="0" w:color="auto"/>
            </w:tcBorders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4506" w:type="dxa"/>
            <w:gridSpan w:val="3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6B7278" w:rsidRPr="006B7278" w:rsidTr="002A6282">
        <w:tc>
          <w:tcPr>
            <w:tcW w:w="4097" w:type="dxa"/>
            <w:gridSpan w:val="2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</w:t>
            </w:r>
          </w:p>
        </w:tc>
        <w:tc>
          <w:tcPr>
            <w:tcW w:w="3406" w:type="dxa"/>
            <w:gridSpan w:val="2"/>
          </w:tcPr>
          <w:p w:rsidR="006B7278" w:rsidRPr="006B7278" w:rsidRDefault="006B7278" w:rsidP="006B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278" w:rsidRPr="006B7278" w:rsidTr="002A6282">
        <w:tc>
          <w:tcPr>
            <w:tcW w:w="9356" w:type="dxa"/>
            <w:gridSpan w:val="5"/>
          </w:tcPr>
          <w:p w:rsidR="006B7278" w:rsidRPr="006B7278" w:rsidRDefault="006B7278" w:rsidP="006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создании Центра тестирования по выполнению видов испытаний </w:t>
            </w:r>
          </w:p>
          <w:p w:rsidR="006B7278" w:rsidRPr="006B7278" w:rsidRDefault="006B7278" w:rsidP="006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области.</w:t>
            </w:r>
          </w:p>
          <w:p w:rsidR="006B7278" w:rsidRPr="006B7278" w:rsidRDefault="006B7278" w:rsidP="006B72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7278" w:rsidRPr="006B7278" w:rsidTr="002A6282">
        <w:trPr>
          <w:trHeight w:val="1837"/>
        </w:trPr>
        <w:tc>
          <w:tcPr>
            <w:tcW w:w="9356" w:type="dxa"/>
            <w:gridSpan w:val="5"/>
          </w:tcPr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26 Положения о Всероссийском           физкультурно-спортивном комплексе «Готов к труду и обороне» (ГТО), утвержденного постановлением Правительства Российской Федерации      от 11.06.2014 № 540 «Об утверждении Положения о физкультурно-спортивном комплексе «Готов к труду и обороне» (ГТО)», приказом      Министерства спорта Российской Федерации от 01.12.2014 № 954/1 «Об утверждении Порядка создания Центров тестирования по выполнению   видов испытаний (тестов), нормативов, требований к оценке уровня       знаний и умений в области физической культуры и спорта и Положения о них», распоряжением Правительства Кировской области от 31.07.2014      № 216 «О внедрении Всероссийского физкультурно-спортивного               комплекса «Готов к труду и обороне» (ГТО) в Кировской области»,         администрация Тужинского муниципального района ПОСТАНОВЛЯЕТ:</w:t>
            </w:r>
          </w:p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Наделить полномочиями Центра тестирования по выполнению       видов испытаний (тестов), нормативов, требований к оценке уровня       знаний и умений в области физической культуры и спорта в</w:t>
            </w:r>
            <w:r w:rsidRPr="006B727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муниципальном образовании Тужинский муниципальный район Кировской области муниципальное бюджетное учреждение дополнительного образования Спортивная школа </w:t>
            </w: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 Кировской области в лице директора муниципального бюджетного учреждения дополнительного образования Спортивная школа </w:t>
            </w: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 Кировской области (далее – МБУ ДО СШ </w:t>
            </w: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 Кировской области).</w:t>
            </w:r>
          </w:p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Положение о Центре тестирования по выполнению   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 (далее – Центр тестирования) согласно приложению.</w:t>
            </w:r>
          </w:p>
          <w:p w:rsidR="006B7278" w:rsidRPr="006B7278" w:rsidRDefault="006B7278" w:rsidP="00081D46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Назначить главным судьей Центра тестирования заместителя директора МБУ ДО Спортивная школа </w:t>
            </w: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 Кировской области.</w:t>
            </w:r>
          </w:p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Руководителю Центра тестирования утвердить места тестирования на базе действующего спортивного объекта с закреплением за ним видов испытаний, входящих в состав комплекса ГТО.</w:t>
            </w:r>
          </w:p>
          <w:p w:rsidR="006B7278" w:rsidRPr="006B7278" w:rsidRDefault="006B7278" w:rsidP="0008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5. Признать утратившими силу постановления администрации Тужинского муниципального района: </w:t>
            </w:r>
          </w:p>
          <w:p w:rsidR="006B7278" w:rsidRPr="006B7278" w:rsidRDefault="006B7278" w:rsidP="00081D46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 07.08.2015 № 290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области»;</w:t>
            </w:r>
          </w:p>
          <w:p w:rsidR="006B7278" w:rsidRPr="006B7278" w:rsidRDefault="006B7278" w:rsidP="0008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5.2.  От 25.03.2020 № 113 «О внесении изменений в постановление администрации Тужинского муниципального района от 07.08.2015 № 290».</w:t>
            </w:r>
          </w:p>
          <w:p w:rsidR="006B7278" w:rsidRPr="006B7278" w:rsidRDefault="006B7278" w:rsidP="0008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5.3. От 26.05.2021 № 160 «О внесении изменений в постановление администрации Тужинского муниципального района от 07.08.2015 № 290».</w:t>
            </w:r>
          </w:p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Настоящее постановление вступает в силу с момента                 официального опубликования в Бюллетене муниципальных нормативных правовых актов органов местного самоуправления Тужинского                муниципального района Кировской области.</w:t>
            </w:r>
          </w:p>
          <w:p w:rsidR="006B7278" w:rsidRPr="006B7278" w:rsidRDefault="006B7278" w:rsidP="00081D4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Контроль за выполнением настоящего постановления возложить на               исполняющего обязанности заместителя главы администрации Тужинского муниципального района по социальным вопросам – начальника управления образования </w:t>
            </w: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Шушканову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B7278" w:rsidRPr="006B7278" w:rsidTr="002A6282">
        <w:tc>
          <w:tcPr>
            <w:tcW w:w="9356" w:type="dxa"/>
            <w:gridSpan w:val="5"/>
          </w:tcPr>
          <w:p w:rsidR="006B7278" w:rsidRPr="006B7278" w:rsidRDefault="006B7278" w:rsidP="006B7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78" w:rsidRPr="006B7278" w:rsidRDefault="006B7278" w:rsidP="006B7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78" w:rsidRPr="006B7278" w:rsidRDefault="006B7278" w:rsidP="006B7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главы Тужинского </w:t>
            </w: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</w:t>
            </w:r>
          </w:p>
          <w:p w:rsidR="006B7278" w:rsidRPr="006B7278" w:rsidRDefault="006B7278" w:rsidP="006B7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                                                          Т.А. Лобанова</w:t>
            </w:r>
          </w:p>
          <w:p w:rsidR="006B7278" w:rsidRPr="006B7278" w:rsidRDefault="006B7278" w:rsidP="00081D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409" w:rsidRDefault="00F36409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 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УТВЕРЖДЕНО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постановлением администрации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Тужинского муниципального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района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25.12.2023 № 339</w:t>
      </w: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46" w:rsidRPr="00081D46" w:rsidRDefault="00081D46" w:rsidP="00081D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81D46" w:rsidRPr="00081D46" w:rsidRDefault="00081D46" w:rsidP="00081D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Центре тестирования по выполнению видов испытаний</w:t>
      </w:r>
    </w:p>
    <w:p w:rsidR="00081D46" w:rsidRPr="00081D46" w:rsidRDefault="00081D46" w:rsidP="00081D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(тестов), нормативов, требований к оценке уровня знаний и умений в    области физической культуры и спорта в муниципальном образовании Тужинский муниципальный район Кировской области.</w:t>
      </w:r>
    </w:p>
    <w:p w:rsidR="00081D46" w:rsidRPr="00081D46" w:rsidRDefault="00081D46" w:rsidP="0008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D46" w:rsidRPr="00081D46" w:rsidRDefault="00081D46" w:rsidP="008720E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081D46" w:rsidRPr="00081D46" w:rsidRDefault="00081D46" w:rsidP="0008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6" w:rsidRPr="00081D46" w:rsidRDefault="00081D46" w:rsidP="008720E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Центра тестирования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22.02.2023 № 117».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Центра тестирования являются: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деятельности Центра тестирования являются: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оказание консультационной и методической помощи гражданам, спортивным, общественным и иным организациям в подготовке к выполнению государственных требований;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тестирования граждан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Министерства спорта Российской Федерации от 28.01.2016 № 54» (далее – Порядок организации и проведения тестирования);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результатов тестирования участников,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мероприятий комплекса ГТО, включенных в Единый календарный план межрегиональных, всероссийских и </w:t>
      </w:r>
      <w:proofErr w:type="gramStart"/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судейства мероприятий по тестированию населения;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тестирования в Тужинском муниципальном районе Кировской области организуется выездная комиссия Центра тестирования.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081D46" w:rsidRPr="00081D46" w:rsidRDefault="00081D46" w:rsidP="00081D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6" w:rsidRPr="00081D46" w:rsidRDefault="00081D46" w:rsidP="008720E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тестирования имеет право</w:t>
      </w: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волонтеров для организации процесса тестирования граждан.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тестирования обязан</w:t>
      </w: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081D46" w:rsidRPr="00081D46" w:rsidRDefault="00081D46" w:rsidP="008720E6">
      <w:pPr>
        <w:numPr>
          <w:ilvl w:val="2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81D46" w:rsidRPr="00081D46" w:rsidRDefault="00081D46" w:rsidP="00081D4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6" w:rsidRPr="00081D46" w:rsidRDefault="00081D46" w:rsidP="008720E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Центра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081D46" w:rsidRPr="00081D46" w:rsidRDefault="00081D46" w:rsidP="008720E6">
      <w:pPr>
        <w:numPr>
          <w:ilvl w:val="1"/>
          <w:numId w:val="6"/>
        </w:numPr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081D46" w:rsidRDefault="00081D46" w:rsidP="00081D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82" w:rsidRDefault="002A6282" w:rsidP="00081D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82" w:rsidRDefault="002A6282" w:rsidP="00081D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82" w:rsidRPr="00081D46" w:rsidRDefault="002A6282" w:rsidP="00081D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ТУЖИНСКОГО МУНИЦИПАЛЬНОГО РАЙОНА</w:t>
      </w:r>
    </w:p>
    <w:p w:rsidR="002A6282" w:rsidRPr="002A6282" w:rsidRDefault="002A6282" w:rsidP="002A6282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2A6282" w:rsidRPr="002A6282" w:rsidRDefault="002A6282" w:rsidP="002A6282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2A6282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0"/>
        <w:gridCol w:w="3261"/>
        <w:gridCol w:w="1757"/>
      </w:tblGrid>
      <w:tr w:rsidR="002A6282" w:rsidRPr="002A6282" w:rsidTr="002A6282">
        <w:tc>
          <w:tcPr>
            <w:tcW w:w="1892" w:type="dxa"/>
            <w:tcBorders>
              <w:bottom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25.12.2023</w:t>
            </w:r>
          </w:p>
        </w:tc>
        <w:tc>
          <w:tcPr>
            <w:tcW w:w="2660" w:type="dxa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2A6282" w:rsidRPr="002A6282" w:rsidTr="002A6282">
        <w:tc>
          <w:tcPr>
            <w:tcW w:w="9570" w:type="dxa"/>
            <w:gridSpan w:val="4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2A6282" w:rsidRPr="002A6282" w:rsidRDefault="002A6282" w:rsidP="002A6282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</w:p>
    <w:p w:rsidR="002A6282" w:rsidRPr="002A6282" w:rsidRDefault="002A6282" w:rsidP="002A6282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решениями Тужинской районной Думы от 15.12.2023 № 26/142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годов»,  от 15.12.2023 № 26/143 «О бюджете Тужинского муниципального района на 2024 год и на плановый период 2025 и 2026 годов», постановлением администрации Тужинского муниципального района Кировской области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A6282" w:rsidRPr="002A6282" w:rsidRDefault="002A6282" w:rsidP="002A6282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в постановление </w:t>
      </w:r>
      <w:r w:rsidRPr="002A628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8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(далее – муниципальная программа), утвердив изменения в муниципальной программе</w:t>
      </w: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 </w:t>
      </w:r>
    </w:p>
    <w:p w:rsidR="002A6282" w:rsidRPr="002A6282" w:rsidRDefault="002A6282" w:rsidP="002A6282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6282" w:rsidRPr="002A6282" w:rsidRDefault="002A6282" w:rsidP="002A6282">
      <w:pPr>
        <w:spacing w:before="7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главы Тужинского </w:t>
      </w:r>
    </w:p>
    <w:p w:rsidR="002A6282" w:rsidRPr="002A6282" w:rsidRDefault="002A6282" w:rsidP="002A62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Т.А.</w:t>
      </w:r>
      <w:proofErr w:type="gramEnd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Лобанова</w:t>
      </w:r>
    </w:p>
    <w:p w:rsidR="002A6282" w:rsidRPr="002A6282" w:rsidRDefault="002A6282" w:rsidP="002A6282">
      <w:pPr>
        <w:spacing w:after="0" w:line="276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</w:t>
      </w: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550"/>
      </w:tblGrid>
      <w:tr w:rsidR="002A6282" w:rsidRPr="002A6282" w:rsidTr="002A6282">
        <w:trPr>
          <w:trHeight w:val="1383"/>
        </w:trPr>
        <w:tc>
          <w:tcPr>
            <w:tcW w:w="5020" w:type="dxa"/>
          </w:tcPr>
          <w:p w:rsidR="002A6282" w:rsidRPr="002A6282" w:rsidRDefault="002A6282" w:rsidP="002A6282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hideMark/>
          </w:tcPr>
          <w:p w:rsidR="002A6282" w:rsidRPr="002A6282" w:rsidRDefault="002A6282" w:rsidP="002A6282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2A6282" w:rsidRPr="002A6282" w:rsidRDefault="002A6282" w:rsidP="002A6282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Тужинского муниципального района</w:t>
            </w:r>
          </w:p>
          <w:p w:rsidR="002A6282" w:rsidRPr="002A6282" w:rsidRDefault="002A6282" w:rsidP="002A6282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        №  </w:t>
            </w:r>
          </w:p>
        </w:tc>
      </w:tr>
    </w:tbl>
    <w:p w:rsidR="002A6282" w:rsidRPr="002A6282" w:rsidRDefault="002A6282" w:rsidP="002A6282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</w:t>
      </w:r>
    </w:p>
    <w:p w:rsidR="002A6282" w:rsidRPr="002A6282" w:rsidRDefault="002A6282" w:rsidP="002A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муниципальную  программу</w:t>
      </w:r>
      <w:proofErr w:type="gramEnd"/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Тужинского муниципального района «Развитие образования» на 2020-2025 годы</w:t>
      </w:r>
    </w:p>
    <w:p w:rsidR="002A6282" w:rsidRPr="002A6282" w:rsidRDefault="002A6282" w:rsidP="002A628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7655"/>
      </w:tblGrid>
      <w:tr w:rsidR="002A6282" w:rsidRPr="002A6282" w:rsidTr="002A6282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15 841,15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– 16 467,10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–18 117,21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18 637,75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– 15 718,97тыс.руб.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– 13 914,47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98 696,65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16 342,01тыс.руб.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– 19 594,80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– 21 645,71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– 26 896,22тыс.руб.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– 28 174,88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– 23 823,90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136 477,52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32 183,16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 36 061,90тыс.руб.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– 39 762,92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45 533,97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– 43 893,86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– 37 738,37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235 174,17тыс.руб.                                                                                           »</w:t>
            </w:r>
          </w:p>
        </w:tc>
      </w:tr>
    </w:tbl>
    <w:p w:rsidR="002A6282" w:rsidRPr="002A6282" w:rsidRDefault="002A6282" w:rsidP="002A6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Раздел </w:t>
      </w:r>
      <w:proofErr w:type="gramStart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«</w:t>
      </w:r>
      <w:proofErr w:type="gramEnd"/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Муниципальной программы» изложить в новой редакции следующего содержания: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Объемы бюджетных ассигнований уточняются при формировании бюджета </w:t>
      </w: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Тужинского муниципального района на очередной финансовый год и плановый период.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Общий объем финансирования Муниципальной программы составляет 235 174,17 тыс. рублей, в том числе за счет средств областного бюджета – 136 477,52 тыс. рублей, бюджета муниципального района –98 696,65 тыс. рублей.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Объем финансирования Муниципальной программы по годам представлен в таблице 1.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Таблица 1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3"/>
        <w:gridCol w:w="1134"/>
        <w:gridCol w:w="1134"/>
        <w:gridCol w:w="1275"/>
        <w:gridCol w:w="993"/>
      </w:tblGrid>
      <w:tr w:rsidR="002A6282" w:rsidRPr="002A6282" w:rsidTr="002A6282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2A6282" w:rsidRPr="002A6282" w:rsidTr="002A6282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136 477,52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16 342,01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26 896,22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28 174,88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23 823,90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98 696,65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15 841,15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16 467,10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18 637,75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15 718,97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13 914,47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235 174,17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32 183,16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36 061,90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45 533,97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43 893,85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37 738,37</w:t>
            </w:r>
          </w:p>
        </w:tc>
      </w:tr>
    </w:tbl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4.».</w:t>
      </w:r>
    </w:p>
    <w:p w:rsidR="002A6282" w:rsidRPr="002A6282" w:rsidRDefault="002A6282" w:rsidP="002A628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tabs>
          <w:tab w:val="left" w:pos="8940"/>
          <w:tab w:val="right" w:pos="10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 3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widowControl w:val="0"/>
        <w:autoSpaceDE w:val="0"/>
        <w:autoSpaceDN w:val="0"/>
        <w:adjustRightInd w:val="0"/>
        <w:spacing w:before="280"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НА РЕАЛИЗАЦИЮ МУНИЦИПАЛЬНОЙ ПРОГРАММЫ</w:t>
      </w:r>
    </w:p>
    <w:p w:rsidR="002A6282" w:rsidRPr="002A6282" w:rsidRDefault="002A6282" w:rsidP="002A62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СЧЁТ СРЕДСТВ БЮДЖЕТА МУНИЦИРАЛЬНОГО РАЙОНА</w:t>
      </w:r>
    </w:p>
    <w:tbl>
      <w:tblPr>
        <w:tblW w:w="11957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567"/>
        <w:gridCol w:w="2268"/>
        <w:gridCol w:w="1701"/>
        <w:gridCol w:w="789"/>
        <w:gridCol w:w="850"/>
        <w:gridCol w:w="771"/>
        <w:gridCol w:w="850"/>
        <w:gridCol w:w="851"/>
        <w:gridCol w:w="850"/>
        <w:gridCol w:w="2136"/>
      </w:tblGrid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средств,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соисполнитель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2A6282" w:rsidRPr="002A6282" w:rsidTr="002A6282">
        <w:trPr>
          <w:gridAfter w:val="1"/>
          <w:wAfter w:w="2136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образования» на 2020 - 2025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16 467,10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18637,75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15718,97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13914,47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ДО СШ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Тужа;</w:t>
            </w:r>
          </w:p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ДО ДДТ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Тужа;</w:t>
            </w:r>
          </w:p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области;</w:t>
            </w:r>
          </w:p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16 467,10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18637,75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15718,97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13914,47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12261,92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11407,34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10426,05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области; МКДОУ детский сад «Родничок»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12261,92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11407,34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10426,05</w:t>
            </w:r>
          </w:p>
        </w:tc>
      </w:tr>
      <w:tr w:rsidR="002A6282" w:rsidRPr="002A6282" w:rsidTr="002A6282">
        <w:trPr>
          <w:gridAfter w:val="1"/>
          <w:wAfter w:w="2136" w:type="dxa"/>
          <w:trHeight w:val="516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2259,17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1865,44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Тужинского муниципального района» (МКУ ДО СШ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Тужа; МКУ ДО ДДТ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2259,17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1865,44</w:t>
            </w:r>
          </w:p>
        </w:tc>
      </w:tr>
      <w:tr w:rsidR="002A6282" w:rsidRPr="002A6282" w:rsidTr="002A6282">
        <w:trPr>
          <w:gridAfter w:val="1"/>
          <w:wAfter w:w="2136" w:type="dxa"/>
          <w:trHeight w:val="41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администрации Тужинского муниципального района» (МКУ ДО СШ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Тужа;</w:t>
            </w:r>
          </w:p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ДО ДДТ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2136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82" w:rsidRPr="002A6282" w:rsidTr="002A6282">
        <w:trPr>
          <w:trHeight w:val="45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подведомственных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1787,23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1401,85</w:t>
            </w:r>
          </w:p>
        </w:tc>
        <w:tc>
          <w:tcPr>
            <w:tcW w:w="2136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1787,23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1401,85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 том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«Отдел культуры, спорта и молодежной политики»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707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308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</w:tr>
      <w:tr w:rsidR="002A6282" w:rsidRPr="002A6282" w:rsidTr="002A6282">
        <w:trPr>
          <w:gridAfter w:val="1"/>
          <w:wAfter w:w="2136" w:type="dxa"/>
          <w:trHeight w:val="308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года педагога и наставника»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 4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ЗА СЧЕТ ВСЕХ ИСТОЧНИКОВ ФИНАНСИРОВАНИЯ</w:t>
      </w:r>
    </w:p>
    <w:tbl>
      <w:tblPr>
        <w:tblW w:w="9963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67"/>
        <w:gridCol w:w="2122"/>
        <w:gridCol w:w="1705"/>
        <w:gridCol w:w="851"/>
        <w:gridCol w:w="850"/>
        <w:gridCol w:w="851"/>
        <w:gridCol w:w="850"/>
        <w:gridCol w:w="851"/>
        <w:gridCol w:w="850"/>
      </w:tblGrid>
      <w:tr w:rsidR="002A6282" w:rsidRPr="002A6282" w:rsidTr="002A6282">
        <w:trPr>
          <w:trHeight w:val="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2A6282" w:rsidRPr="002A6282" w:rsidTr="002A6282">
        <w:trPr>
          <w:trHeight w:val="605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программа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  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2020 - 2025 годы  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32 183,16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36061,90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39762,92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45533,97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43893,85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37738,37</w:t>
            </w:r>
          </w:p>
        </w:tc>
      </w:tr>
      <w:tr w:rsidR="002A6282" w:rsidRPr="002A6282" w:rsidTr="002A6282">
        <w:trPr>
          <w:trHeight w:val="600"/>
        </w:trPr>
        <w:tc>
          <w:tcPr>
            <w:tcW w:w="466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19594,80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21645,71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26896,22</w:t>
            </w:r>
          </w:p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28174,88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23823,90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16 467,10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18637,75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15718,97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13914,47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«Предоставление детям дошкольного возраста равных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для получение качественного дошкольного образования»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21474,99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25428,99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24649,94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23648,24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9 091,81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13167,07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13242,59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13222,19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10579,89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12261,92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11407,35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10426,05</w:t>
            </w:r>
          </w:p>
        </w:tc>
      </w:tr>
      <w:tr w:rsidR="002A6282" w:rsidRPr="002A6282" w:rsidTr="002A6282">
        <w:trPr>
          <w:trHeight w:val="314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7627,81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8164,66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7303,29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3450,72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2992,68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2839,89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1127,24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5609,36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2259,17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1865,44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191,78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подведомственных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учреждений»»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2678,98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2822,61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2886,50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2428,95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1027,10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1787,23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1401,85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2028,70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1976,34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4089,50</w:t>
            </w:r>
          </w:p>
        </w:tc>
      </w:tr>
      <w:tr w:rsidR="002A6282" w:rsidRPr="002A6282" w:rsidTr="002A6282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1976,34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4089,50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государственных гарантий содержания и социальных прав детей – сирот, лиц из числа детей –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сирот и детей, оставшихся без попечения родителей)»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4135,00</w:t>
            </w:r>
          </w:p>
        </w:tc>
      </w:tr>
      <w:tr w:rsidR="002A6282" w:rsidRPr="002A6282" w:rsidTr="002A6282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2797,38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2769,36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 Кировской области»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2797,38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2769,36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839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56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31,09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46,22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31,09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2A6282" w:rsidRPr="002A6282" w:rsidTr="002A6282">
        <w:trPr>
          <w:trHeight w:val="27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«Отдел культуры, спорта и молодежной политики»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25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года педагога и наставничества»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«Иные межбюджетные трансферты местным бюджетам из фонда поддержки инициатив населения"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                                                          </w:t>
            </w:r>
          </w:p>
        </w:tc>
      </w:tr>
    </w:tbl>
    <w:p w:rsidR="00081D46" w:rsidRDefault="00081D46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282" w:rsidRDefault="002A6282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282" w:rsidRDefault="002A6282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282" w:rsidRDefault="002A6282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282" w:rsidRDefault="002A6282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ТУЖИНСКОГО МУНИЦИПАЛЬНОГО РАЙОНА</w:t>
      </w:r>
    </w:p>
    <w:p w:rsidR="002A6282" w:rsidRPr="002A6282" w:rsidRDefault="002A6282" w:rsidP="002A6282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2A6282" w:rsidRPr="002A6282" w:rsidRDefault="002A6282" w:rsidP="002A6282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2A6282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0"/>
        <w:gridCol w:w="3261"/>
        <w:gridCol w:w="1757"/>
      </w:tblGrid>
      <w:tr w:rsidR="002A6282" w:rsidRPr="002A6282" w:rsidTr="002A6282">
        <w:tc>
          <w:tcPr>
            <w:tcW w:w="1892" w:type="dxa"/>
            <w:tcBorders>
              <w:bottom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25.12.2023</w:t>
            </w:r>
          </w:p>
        </w:tc>
        <w:tc>
          <w:tcPr>
            <w:tcW w:w="2660" w:type="dxa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  <w:tr w:rsidR="002A6282" w:rsidRPr="002A6282" w:rsidTr="002A6282">
        <w:tc>
          <w:tcPr>
            <w:tcW w:w="9570" w:type="dxa"/>
            <w:gridSpan w:val="4"/>
            <w:tcBorders>
              <w:bottom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2A6282" w:rsidRPr="002A6282" w:rsidRDefault="002A6282" w:rsidP="002A6282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Тужинского муниципального района от 12.10.2023 № 240 «Об утверждении </w:t>
      </w: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муниципальной программы Тужинского муниципального района «Развитие образования» на 2026 – 2031 годы»</w:t>
      </w:r>
    </w:p>
    <w:p w:rsidR="002A6282" w:rsidRPr="002A6282" w:rsidRDefault="002A6282" w:rsidP="002A6282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Тужинской районной Думы от 15.12.2023 № 26/143 «О бюджете Тужинского муниципального района на 2024 год и на плановый период 2025 и 2026 годов», постановлением администрации Тужинского муниципального района Кировской области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A6282" w:rsidRPr="002A6282" w:rsidRDefault="002A6282" w:rsidP="002A6282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постановление </w:t>
      </w:r>
      <w:r w:rsidRPr="002A628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администрации Тужинского муниципального района от 12.10.2023 № 240 «Об утверждении муниципальной программы Тужинского муниципального района «Развитие образования» на 2026 – 2031 годы»</w:t>
      </w: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28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(далее – муниципальная программа), утвердив изменения в муниципальной программе</w:t>
      </w: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2A6282" w:rsidRPr="002A6282" w:rsidRDefault="002A6282" w:rsidP="002A6282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6282" w:rsidRPr="002A6282" w:rsidRDefault="002A6282" w:rsidP="002A6282">
      <w:pPr>
        <w:spacing w:before="7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Тужинского </w:t>
      </w:r>
    </w:p>
    <w:p w:rsidR="002A6282" w:rsidRPr="002A6282" w:rsidRDefault="002A6282" w:rsidP="002A62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Т.А. Лобанова</w:t>
      </w:r>
    </w:p>
    <w:p w:rsidR="002A6282" w:rsidRPr="002A6282" w:rsidRDefault="002A6282" w:rsidP="002A6282">
      <w:pPr>
        <w:spacing w:after="0" w:line="276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</w:p>
    <w:p w:rsidR="002A6282" w:rsidRPr="002A6282" w:rsidRDefault="002A6282" w:rsidP="002A6282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550"/>
      </w:tblGrid>
      <w:tr w:rsidR="002A6282" w:rsidRPr="002A6282" w:rsidTr="002A6282">
        <w:trPr>
          <w:trHeight w:val="1383"/>
        </w:trPr>
        <w:tc>
          <w:tcPr>
            <w:tcW w:w="5020" w:type="dxa"/>
          </w:tcPr>
          <w:p w:rsidR="002A6282" w:rsidRPr="002A6282" w:rsidRDefault="002A6282" w:rsidP="002A6282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hideMark/>
          </w:tcPr>
          <w:p w:rsidR="002A6282" w:rsidRPr="002A6282" w:rsidRDefault="002A6282" w:rsidP="002A6282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2A6282" w:rsidRPr="002A6282" w:rsidRDefault="002A6282" w:rsidP="002A6282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Тужинского муниципального района</w:t>
            </w:r>
          </w:p>
          <w:p w:rsidR="002A6282" w:rsidRPr="002A6282" w:rsidRDefault="002A6282" w:rsidP="002A6282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25.12.2023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 341</w:t>
            </w:r>
          </w:p>
        </w:tc>
      </w:tr>
    </w:tbl>
    <w:p w:rsidR="002A6282" w:rsidRPr="002A6282" w:rsidRDefault="002A6282" w:rsidP="002A6282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2A6282" w:rsidRPr="002A6282" w:rsidRDefault="002A6282" w:rsidP="002A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  программу</w:t>
      </w:r>
      <w:proofErr w:type="gramEnd"/>
      <w:r w:rsidRPr="002A6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Тужинского муниципального района «Развитие образования» на 2026-2031 годы</w:t>
      </w:r>
    </w:p>
    <w:p w:rsidR="002A6282" w:rsidRPr="002A6282" w:rsidRDefault="002A6282" w:rsidP="002A628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7655"/>
      </w:tblGrid>
      <w:tr w:rsidR="002A6282" w:rsidRPr="002A6282" w:rsidTr="002A6282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г. – 13 910,06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г. – 24 885,95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2028 г. –26 180,02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г. – 27 541,38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2030 г. – 28 973,52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 г. – 30 480,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Всего: 161 716,86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 – 22 637,01тыс.руб.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г. – 29 585,04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г. – 31 123,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г. – 32 845,20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г. – 34 444,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 г. – 36091,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Всего: 192 211,98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г. – 36 547,07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г. – 54 470,99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2028 г. – 57 303,48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г. – 60 386,58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г. – 63417,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2031 г. – 66 671,31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Всего: 338 697,41тыс.руб.                                                                                           »</w:t>
            </w:r>
          </w:p>
        </w:tc>
      </w:tr>
    </w:tbl>
    <w:p w:rsidR="002A6282" w:rsidRPr="002A6282" w:rsidRDefault="002A6282" w:rsidP="002A6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Раздел </w:t>
      </w:r>
      <w:proofErr w:type="gramStart"/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«</w:t>
      </w:r>
      <w:proofErr w:type="gramEnd"/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Муниципальной программы» изложить в новой редакции следующего содержания: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Объемы бюджетных ассигнований уточняются при формировании бюджета Тужинского муниципального района на очередной финансовый </w:t>
      </w: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год и плановый период.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Общий объем финансирования Муниципальной программы составляет 338 697,41 тыс. рублей, в том числе за счет средств областного бюджета – 186 726,33 тыс. рублей, бюджета муниципального района –151 971,08 тыс. рублей.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Объем финансирования Муниципальной программы по годам представлен в таблице 1.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Таблица 1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3"/>
        <w:gridCol w:w="1134"/>
        <w:gridCol w:w="1134"/>
        <w:gridCol w:w="1275"/>
        <w:gridCol w:w="993"/>
      </w:tblGrid>
      <w:tr w:rsidR="002A6282" w:rsidRPr="002A6282" w:rsidTr="002A6282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2A6282" w:rsidRPr="002A6282" w:rsidTr="002A6282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 год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186 726,33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22 637,01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29 585,04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31 123,46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32 845,20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34 444,46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36 091,16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151 971,08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13 910,06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24 885,95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26 180,02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27 541,38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28 973,52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30 480,15</w:t>
            </w:r>
          </w:p>
        </w:tc>
      </w:tr>
      <w:tr w:rsidR="002A6282" w:rsidRPr="002A6282" w:rsidTr="002A628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338 697,41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36 547,07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54 470,99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57 303,48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60 386,58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63 417,98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66 571,31</w:t>
            </w:r>
          </w:p>
        </w:tc>
      </w:tr>
    </w:tbl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4.».</w:t>
      </w:r>
    </w:p>
    <w:p w:rsidR="002A6282" w:rsidRPr="002A6282" w:rsidRDefault="002A6282" w:rsidP="002A628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3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Муниципальной программе</w:t>
      </w:r>
    </w:p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A6282" w:rsidRPr="002A6282" w:rsidRDefault="002A6282" w:rsidP="002A62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МУНИЦИПАЛЬНОЙ ПРОГРАММЫ</w:t>
      </w:r>
    </w:p>
    <w:p w:rsidR="002A6282" w:rsidRPr="002A6282" w:rsidRDefault="002A6282" w:rsidP="002A62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СЧЁТ СРЕДСТВ МЕСТНОГО БЮДЖЕТА </w:t>
      </w:r>
    </w:p>
    <w:p w:rsidR="002A6282" w:rsidRPr="002A6282" w:rsidRDefault="002A6282" w:rsidP="002A62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417"/>
        <w:gridCol w:w="1701"/>
        <w:gridCol w:w="807"/>
        <w:gridCol w:w="807"/>
        <w:gridCol w:w="807"/>
        <w:gridCol w:w="808"/>
        <w:gridCol w:w="807"/>
        <w:gridCol w:w="807"/>
        <w:gridCol w:w="808"/>
      </w:tblGrid>
      <w:tr w:rsidR="002A6282" w:rsidRPr="002A6282" w:rsidTr="002A6282">
        <w:trPr>
          <w:trHeight w:val="2556"/>
        </w:trPr>
        <w:tc>
          <w:tcPr>
            <w:tcW w:w="392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17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средств,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соисполнитель</w:t>
            </w:r>
          </w:p>
        </w:tc>
        <w:tc>
          <w:tcPr>
            <w:tcW w:w="5651" w:type="dxa"/>
            <w:gridSpan w:val="7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тыс. рублей</w:t>
            </w:r>
          </w:p>
        </w:tc>
      </w:tr>
      <w:tr w:rsidR="002A6282" w:rsidRPr="002A6282" w:rsidTr="002A6282">
        <w:tc>
          <w:tcPr>
            <w:tcW w:w="392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образования» на 2026 - 2031 годы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13910,06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24885,95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26180,02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27541,38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28973,52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30480,15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161716,86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13910,06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24885,95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26180,02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27541,38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28973,52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30480,15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161716,86</w:t>
            </w:r>
          </w:p>
        </w:tc>
      </w:tr>
      <w:tr w:rsidR="002A6282" w:rsidRPr="002A6282" w:rsidTr="002A6282">
        <w:trPr>
          <w:trHeight w:val="709"/>
        </w:trPr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10423,30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14308,28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15052,31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15835,03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16658,45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17524,69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92979,79</w:t>
            </w:r>
          </w:p>
        </w:tc>
      </w:tr>
      <w:tr w:rsidR="002A6282" w:rsidRPr="002A6282" w:rsidTr="002A6282">
        <w:trPr>
          <w:trHeight w:val="5239"/>
        </w:trPr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10423,30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14308,28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15052,31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15835,03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16658,45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17524,69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92979,79</w:t>
            </w:r>
          </w:p>
        </w:tc>
      </w:tr>
      <w:tr w:rsidR="002A6282" w:rsidRPr="002A6282" w:rsidTr="002A6282">
        <w:trPr>
          <w:trHeight w:val="471"/>
        </w:trPr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1864,58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8188,42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8614,22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9062,16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9533,39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10029,13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53210,99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СШ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Тужа;</w:t>
            </w:r>
          </w:p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ДО ДДТ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Тужа;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1864,58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8188,42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8614,22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9062,16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9533,39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10029,13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53210,99</w:t>
            </w: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152,71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943,29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30,72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152,71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943,29</w:t>
            </w: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подведомственных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ему учреждений»»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1401,05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2092,45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2201,26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2315,73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2436,15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2562,83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13597,44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1401,05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2092,45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2201,26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2315,73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2436,15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2562,83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13597,44</w:t>
            </w: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организациях», в том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 Кировской области).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здание 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 Кировской области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(МКДОУ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 Кировской области)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A6282" w:rsidRPr="002A6282" w:rsidTr="002A6282">
        <w:trPr>
          <w:trHeight w:val="845"/>
        </w:trPr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администрация Тужинского муниципального района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A6282" w:rsidRPr="002A6282" w:rsidTr="002A6282">
        <w:trPr>
          <w:trHeight w:val="636"/>
        </w:trPr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A6282" w:rsidRPr="002A6282" w:rsidTr="002A6282">
        <w:trPr>
          <w:trHeight w:val="532"/>
        </w:trPr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A6282" w:rsidRPr="002A6282" w:rsidTr="002A6282">
        <w:trPr>
          <w:trHeight w:val="623"/>
        </w:trPr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Тужинского муниципального района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A6282" w:rsidRPr="002A6282" w:rsidTr="002A6282">
        <w:trPr>
          <w:trHeight w:val="622"/>
        </w:trPr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82" w:rsidRPr="002A6282" w:rsidTr="002A6282">
        <w:tc>
          <w:tcPr>
            <w:tcW w:w="392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82" w:rsidRPr="002A6282" w:rsidTr="002A6282">
        <w:tc>
          <w:tcPr>
            <w:tcW w:w="392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190,10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130,94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137,75</w:t>
            </w:r>
          </w:p>
        </w:tc>
        <w:tc>
          <w:tcPr>
            <w:tcW w:w="807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808" w:type="dxa"/>
          </w:tcPr>
          <w:p w:rsidR="002A6282" w:rsidRPr="002A6282" w:rsidRDefault="002A6282" w:rsidP="002A628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768,86</w:t>
            </w:r>
          </w:p>
        </w:tc>
      </w:tr>
    </w:tbl>
    <w:p w:rsidR="002A6282" w:rsidRPr="002A6282" w:rsidRDefault="002A6282" w:rsidP="002A6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2A6282" w:rsidRPr="002A6282" w:rsidRDefault="002A6282" w:rsidP="002A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«Приложение № 4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ЗА СЧЕТ ВСЕХ ИСТОЧНИКОВ ФИНАНСИРОВАНИЯ</w:t>
      </w:r>
    </w:p>
    <w:p w:rsidR="002A6282" w:rsidRPr="002A6282" w:rsidRDefault="002A6282" w:rsidP="002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63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567"/>
        <w:gridCol w:w="1559"/>
        <w:gridCol w:w="1276"/>
        <w:gridCol w:w="992"/>
        <w:gridCol w:w="851"/>
        <w:gridCol w:w="850"/>
        <w:gridCol w:w="851"/>
        <w:gridCol w:w="850"/>
        <w:gridCol w:w="851"/>
        <w:gridCol w:w="992"/>
      </w:tblGrid>
      <w:tr w:rsidR="002A6282" w:rsidRPr="002A6282" w:rsidTr="002A6282">
        <w:trPr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lang w:eastAsia="ru-RU"/>
              </w:rPr>
              <w:t>Расходы, тыс. рублей</w:t>
            </w:r>
          </w:p>
        </w:tc>
      </w:tr>
      <w:tr w:rsidR="002A6282" w:rsidRPr="002A6282" w:rsidTr="002A6282">
        <w:trPr>
          <w:trHeight w:val="605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2020 - 2025 годы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36547,07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54470,99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57303,48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60386,58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63417,98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66571,31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353928,84</w:t>
            </w:r>
          </w:p>
        </w:tc>
      </w:tr>
      <w:tr w:rsidR="002A6282" w:rsidRPr="002A6282" w:rsidTr="002A6282">
        <w:trPr>
          <w:trHeight w:val="600"/>
        </w:trPr>
        <w:tc>
          <w:tcPr>
            <w:tcW w:w="324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22637,01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29585,04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31123,46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32845,20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34444,46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36091,16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192211,98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13910,06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24885,95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26180,02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27541,38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28973,52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30480,15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161716,86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23648,24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27832,06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29279,33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30801,86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32403,56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34088,55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180861,69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13224,94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13523,78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14227,02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14966,83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15745,11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16563,86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87881,90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14308,28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15052,31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15835,03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16658,45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17524,69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92979,79</w:t>
            </w:r>
          </w:p>
        </w:tc>
      </w:tr>
      <w:tr w:rsidR="002A6282" w:rsidRPr="002A6282" w:rsidTr="002A6282">
        <w:trPr>
          <w:trHeight w:val="314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2992,68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12025,42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12650,74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13308,58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14000,62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14728,63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4036,52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4246,42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4467,23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4699,53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24934,04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1864,58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8188,42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8614,22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9062,16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9533,39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10029,13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53210,99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1967,90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191,78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1024,61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943,29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подведомственных</w:t>
            </w:r>
            <w:proofErr w:type="gram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ему учреждений»»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2428,95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2839,70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2987,37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3142,72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3306,14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3478,06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18453,32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747,25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786,11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826,99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869,99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4855,88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2315,73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2436,15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2562,83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13597,44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2898,20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3348,62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3898,64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20684,80</w:t>
            </w:r>
          </w:p>
        </w:tc>
      </w:tr>
      <w:tr w:rsidR="002A6282" w:rsidRPr="002A6282" w:rsidTr="002A6282">
        <w:trPr>
          <w:trHeight w:val="6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2898,20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3348,62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3898,64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20684,80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4809,73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5059,84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5322,95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5599,74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5 746,50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31110,75</w:t>
            </w:r>
          </w:p>
        </w:tc>
      </w:tr>
      <w:tr w:rsidR="002A6282" w:rsidRPr="002A6282" w:rsidTr="002A6282">
        <w:trPr>
          <w:trHeight w:val="6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4809,73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5059,84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5322,95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5599,74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5 746,50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31110,75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3270,15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3440,19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3619,08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3807,27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4005,25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21250,45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3237,77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3406,13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3583,25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21040,06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здание МКДОУ детский сад «Сказка» </w:t>
            </w:r>
            <w:proofErr w:type="spellStart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Тужа Кировской области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3270,15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3440,19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3619,08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3807,27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4005,25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21250,45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3237,77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3406,13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3583,25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21040,06</w:t>
            </w:r>
          </w:p>
        </w:tc>
      </w:tr>
      <w:tr w:rsidR="002A6282" w:rsidRPr="002A6282" w:rsidTr="002A6282">
        <w:trPr>
          <w:trHeight w:val="839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210,39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и повышение квалификации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лиц, замещающих муниципальные должности, и муниципальных служащих»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488,73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576,63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488,73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576,63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A6282" w:rsidRPr="002A6282" w:rsidTr="002A6282">
        <w:trPr>
          <w:trHeight w:val="27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193,58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191,55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</w:tr>
      <w:tr w:rsidR="002A6282" w:rsidRPr="002A6282" w:rsidTr="002A6282">
        <w:trPr>
          <w:trHeight w:val="25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768,86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  </w:t>
            </w: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6282" w:rsidRPr="002A6282" w:rsidTr="002A6282">
        <w:trPr>
          <w:trHeight w:val="400"/>
        </w:trPr>
        <w:tc>
          <w:tcPr>
            <w:tcW w:w="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190,10</w:t>
            </w:r>
          </w:p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82" w:rsidRPr="002A6282" w:rsidRDefault="002A6282" w:rsidP="002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768,86</w:t>
            </w:r>
          </w:p>
        </w:tc>
      </w:tr>
    </w:tbl>
    <w:p w:rsidR="002A6282" w:rsidRPr="002A6282" w:rsidRDefault="002A6282" w:rsidP="002A6282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3143B" w:rsidRPr="00B3143B" w:rsidRDefault="00B3143B" w:rsidP="00B3143B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7456" behindDoc="0" locked="0" layoutInCell="1" allowOverlap="1" wp14:anchorId="30492B2F" wp14:editId="020A7575">
            <wp:simplePos x="0" y="0"/>
            <wp:positionH relativeFrom="column">
              <wp:posOffset>2501265</wp:posOffset>
            </wp:positionH>
            <wp:positionV relativeFrom="paragraph">
              <wp:posOffset>-778510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B3143B" w:rsidRPr="00B3143B" w:rsidRDefault="00B3143B" w:rsidP="00B3143B">
      <w:pPr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3143B" w:rsidRPr="00B3143B" w:rsidRDefault="00B3143B" w:rsidP="00B3143B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3143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610"/>
        <w:gridCol w:w="3194"/>
        <w:gridCol w:w="1708"/>
      </w:tblGrid>
      <w:tr w:rsidR="00B3143B" w:rsidRPr="00B3143B" w:rsidTr="00FA6499">
        <w:trPr>
          <w:trHeight w:val="345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25.12.2023</w:t>
            </w:r>
          </w:p>
        </w:tc>
        <w:tc>
          <w:tcPr>
            <w:tcW w:w="2610" w:type="dxa"/>
          </w:tcPr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B3143B" w:rsidRPr="00B3143B" w:rsidTr="00FA6499">
        <w:trPr>
          <w:trHeight w:val="691"/>
        </w:trPr>
        <w:tc>
          <w:tcPr>
            <w:tcW w:w="9321" w:type="dxa"/>
            <w:gridSpan w:val="4"/>
          </w:tcPr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143B" w:rsidRPr="00B3143B" w:rsidRDefault="00B3143B" w:rsidP="00B314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B3143B" w:rsidRPr="00B3143B" w:rsidRDefault="00B3143B" w:rsidP="00B3143B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143B" w:rsidRPr="00B3143B" w:rsidRDefault="00B3143B" w:rsidP="00B3143B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Тужинского муниципального района от 09.10.2017 № 394 </w:t>
      </w: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Тужинского муниципального района «Повышение эффективности реализации молодёжной политики» на 2020-2025 годы»»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143B" w:rsidRPr="00B3143B" w:rsidRDefault="00B3143B" w:rsidP="00B3143B">
      <w:pPr>
        <w:keepNext/>
        <w:autoSpaceDE w:val="0"/>
        <w:spacing w:before="23" w:after="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43B" w:rsidRPr="00B3143B" w:rsidRDefault="00B3143B" w:rsidP="00B3143B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от 29.11.2014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2403-р  «Об утверждении Основ государственной молодежной политики Российской Федерации на период до 2025 года»,  решением Тужинской районной Думы от 26.06.2023 № 21/122 «О внесении изменений в решение Тужинской районной Думы от 19.12.2022 № 15/88 «О бюджете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Тужинского муниципального района на 2023 год и плановый период 2024 и 2025 годов», администрация Тужинского муниципального района ПОСТАНОВЛЯЕТ:</w:t>
      </w:r>
    </w:p>
    <w:p w:rsidR="00B3143B" w:rsidRPr="00B3143B" w:rsidRDefault="00B3143B" w:rsidP="00B3143B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Тужинского муниципального района от 09.10.2017 № 394 «Об утверждении муниципальной программы Тужинского муниципального района «Повышение эффективности реализации молодёжной политики» на 2020-2025 годы»» (далее – муниципальная программа),  утвердив изменения в муниципальной программе согласно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приложению.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3143B" w:rsidRPr="00B3143B" w:rsidRDefault="00B3143B" w:rsidP="00B3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Тужинского </w:t>
      </w:r>
    </w:p>
    <w:p w:rsidR="00B3143B" w:rsidRPr="00B3143B" w:rsidRDefault="00B3143B" w:rsidP="00B3143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Л.В. Бледных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43B" w:rsidRPr="00B3143B" w:rsidRDefault="00B3143B" w:rsidP="00B3143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Приложение                             </w:t>
      </w: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 муниципального района</w:t>
      </w:r>
    </w:p>
    <w:p w:rsidR="00B3143B" w:rsidRPr="00B3143B" w:rsidRDefault="00B3143B" w:rsidP="00B314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25.12.2023   № 343 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– 2025 годы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Строку «Объем финансового обеспечения </w:t>
      </w: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программы» </w:t>
      </w:r>
      <w:proofErr w:type="gramStart"/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паспорта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proofErr w:type="gramEnd"/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B3143B" w:rsidRPr="00B3143B" w:rsidTr="00FA64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B3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520тыс. рублей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proofErr w:type="gramStart"/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–</w:t>
            </w:r>
            <w:proofErr w:type="gramEnd"/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тыс. рублей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     –    0 тыс. рублей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        –    520</w:t>
            </w:r>
            <w:r w:rsidRPr="00B3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рублей».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– 70,0 тыс. рублей; 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70,0 тыс. рублей; 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80,0 тыс. рублей; 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160,0 тыс. рублей;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70,0 тыс. рублей;</w:t>
            </w:r>
          </w:p>
          <w:p w:rsidR="00B3143B" w:rsidRPr="00B3143B" w:rsidRDefault="00B3143B" w:rsidP="00B3143B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70,0 тыс. рублей.»</w:t>
            </w:r>
          </w:p>
        </w:tc>
      </w:tr>
    </w:tbl>
    <w:p w:rsidR="00B3143B" w:rsidRPr="00B3143B" w:rsidRDefault="00B3143B" w:rsidP="00B31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Абзац второй раздела 4 «Ресурсное обеспечение муниципальной программы» изложить в следующей редакции: </w:t>
      </w:r>
    </w:p>
    <w:p w:rsidR="00B3143B" w:rsidRPr="00B3143B" w:rsidRDefault="00B3143B" w:rsidP="00B3143B">
      <w:pPr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финансовых ресурсов, необходимых для реализации Муниципальной программы, в 2020 - 2025 годах </w:t>
      </w:r>
      <w:proofErr w:type="gramStart"/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 520</w:t>
      </w:r>
      <w:proofErr w:type="gramEnd"/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B314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средства  бюджета муниципального района – 520 тыс. рублей».</w:t>
      </w:r>
    </w:p>
    <w:p w:rsidR="00B3143B" w:rsidRPr="00B3143B" w:rsidRDefault="00B3143B" w:rsidP="00B31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Расходы на реализацию муниципальной программы за счет средств бюджета муниципального района (приложение № 2 к Муниципальной программе) изложить в следующей редакции:</w:t>
      </w:r>
    </w:p>
    <w:p w:rsidR="00B3143B" w:rsidRPr="00B3143B" w:rsidRDefault="00B3143B" w:rsidP="00B314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«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3143B" w:rsidRPr="00B3143B" w:rsidRDefault="00B3143B" w:rsidP="00B3143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3143B" w:rsidRPr="00B3143B" w:rsidRDefault="00B3143B" w:rsidP="00B3143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0483" w:type="dxa"/>
        <w:tblInd w:w="-976" w:type="dxa"/>
        <w:tblLayout w:type="fixed"/>
        <w:tblLook w:val="0000" w:firstRow="0" w:lastRow="0" w:firstColumn="0" w:lastColumn="0" w:noHBand="0" w:noVBand="0"/>
      </w:tblPr>
      <w:tblGrid>
        <w:gridCol w:w="682"/>
        <w:gridCol w:w="1418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B3143B" w:rsidRPr="00B3143B" w:rsidTr="00FA6499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B3143B" w:rsidRPr="00B3143B" w:rsidRDefault="00B3143B" w:rsidP="00B314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143B" w:rsidRPr="00B3143B" w:rsidTr="00FA6499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3143B" w:rsidRPr="00B3143B" w:rsidRDefault="00B3143B" w:rsidP="00B314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B3143B" w:rsidRPr="00B3143B" w:rsidTr="00FA6499">
        <w:tc>
          <w:tcPr>
            <w:tcW w:w="682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«Повышение эффективности реализации 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</w:tbl>
    <w:p w:rsidR="00B3143B" w:rsidRPr="00B3143B" w:rsidRDefault="00B3143B" w:rsidP="00B3143B">
      <w:pPr>
        <w:autoSpaceDE w:val="0"/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</w:t>
      </w:r>
    </w:p>
    <w:p w:rsidR="00B3143B" w:rsidRPr="00B3143B" w:rsidRDefault="00B3143B" w:rsidP="00B3143B">
      <w:pPr>
        <w:autoSpaceDE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Прогнозная (справочная) оценка ресурсного обеспечения реализации </w:t>
      </w: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за счет всех источников финансирования (приложение № 3 к Муниципальной программе) изложить в следующей редакции:</w:t>
      </w:r>
    </w:p>
    <w:p w:rsidR="00B3143B" w:rsidRPr="00B3143B" w:rsidRDefault="00B3143B" w:rsidP="00B314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«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3143B" w:rsidRPr="00B3143B" w:rsidRDefault="00B3143B" w:rsidP="00B3143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bookmarkStart w:id="11" w:name="Par1363"/>
      <w:bookmarkEnd w:id="11"/>
    </w:p>
    <w:p w:rsidR="00B3143B" w:rsidRPr="00B3143B" w:rsidRDefault="00B3143B" w:rsidP="00B3143B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46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126"/>
        <w:gridCol w:w="2126"/>
        <w:gridCol w:w="709"/>
        <w:gridCol w:w="709"/>
        <w:gridCol w:w="567"/>
        <w:gridCol w:w="708"/>
        <w:gridCol w:w="567"/>
        <w:gridCol w:w="567"/>
      </w:tblGrid>
      <w:tr w:rsidR="00B3143B" w:rsidRPr="00B3143B" w:rsidTr="00FA6499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143B" w:rsidRPr="00B3143B" w:rsidTr="00FA6499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3143B" w:rsidRPr="00B3143B" w:rsidRDefault="00B3143B" w:rsidP="00B314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3143B" w:rsidRPr="00B3143B" w:rsidRDefault="00B3143B" w:rsidP="00B314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B3143B" w:rsidRPr="00B3143B" w:rsidTr="00FA6499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реализации молодежной политики» на 2020 – 2025 годы.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3143B" w:rsidRPr="00B3143B" w:rsidTr="00FA6499">
        <w:trPr>
          <w:trHeight w:val="2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талантливой молодёжи;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143B" w:rsidRPr="00B3143B" w:rsidTr="00FA649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и военно-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 молодёжи;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143B" w:rsidRPr="00B3143B" w:rsidTr="00FA6499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добровольческой (волонтёрской)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43B" w:rsidRPr="00B3143B" w:rsidTr="00FA6499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43B" w:rsidRPr="00B3143B" w:rsidTr="00FA6499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3B" w:rsidRPr="00B3143B" w:rsidTr="00FA649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143B" w:rsidRPr="00B3143B" w:rsidRDefault="00B3143B" w:rsidP="00B3143B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института молодой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143B" w:rsidRPr="00B3143B" w:rsidRDefault="00B3143B" w:rsidP="00B314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143B" w:rsidRPr="00B3143B" w:rsidRDefault="00B3143B" w:rsidP="00B3143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3143B" w:rsidRPr="00B3143B" w:rsidRDefault="00B3143B" w:rsidP="00B3143B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6282" w:rsidRPr="00B3143B" w:rsidRDefault="002A6282" w:rsidP="002A628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B3143B">
        <w:rPr>
          <w:rFonts w:ascii="Times New Roman" w:eastAsia="Calibri" w:hAnsi="Times New Roman" w:cs="Times New Roman"/>
          <w:b/>
          <w:sz w:val="28"/>
        </w:rPr>
        <w:lastRenderedPageBreak/>
        <w:t>АДМИНИСТРАЦИЯ ТУЖИНСКОГО МУНИЦИПАЛЬНОГО РАЙОНА</w:t>
      </w:r>
    </w:p>
    <w:p w:rsidR="00B3143B" w:rsidRPr="00B3143B" w:rsidRDefault="00B3143B" w:rsidP="00B3143B">
      <w:pPr>
        <w:spacing w:after="0" w:line="280" w:lineRule="exact"/>
        <w:jc w:val="center"/>
        <w:rPr>
          <w:rFonts w:ascii="Times New Roman" w:eastAsia="Calibri" w:hAnsi="Times New Roman" w:cs="Times New Roman"/>
          <w:b/>
        </w:rPr>
      </w:pPr>
      <w:r w:rsidRPr="00B3143B">
        <w:rPr>
          <w:rFonts w:ascii="Times New Roman" w:eastAsia="Calibri" w:hAnsi="Times New Roman" w:cs="Times New Roman"/>
          <w:b/>
          <w:sz w:val="28"/>
        </w:rPr>
        <w:t>КИРОВСКОЙ ОБЛАСТИ</w:t>
      </w:r>
    </w:p>
    <w:p w:rsidR="00B3143B" w:rsidRPr="00B3143B" w:rsidRDefault="00B3143B" w:rsidP="00B3143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36"/>
          <w:szCs w:val="48"/>
        </w:rPr>
      </w:pPr>
    </w:p>
    <w:p w:rsidR="00B3143B" w:rsidRPr="00B3143B" w:rsidRDefault="00B3143B" w:rsidP="00B3143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B3143B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B3143B" w:rsidRPr="00B3143B" w:rsidRDefault="00B3143B" w:rsidP="00B3143B">
      <w:pPr>
        <w:spacing w:after="0" w:line="360" w:lineRule="exact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5371"/>
        <w:gridCol w:w="1944"/>
      </w:tblGrid>
      <w:tr w:rsidR="00B3143B" w:rsidRPr="00B3143B" w:rsidTr="00FA649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3B" w:rsidRPr="00B3143B" w:rsidRDefault="00B3143B" w:rsidP="00B3143B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3143B">
              <w:rPr>
                <w:rFonts w:ascii="Times New Roman" w:eastAsia="Calibri" w:hAnsi="Times New Roman" w:cs="Times New Roman"/>
                <w:sz w:val="28"/>
              </w:rPr>
              <w:t>26.12.2023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143B" w:rsidRPr="00B3143B" w:rsidRDefault="00B3143B" w:rsidP="00B3143B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3143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3B" w:rsidRPr="00B3143B" w:rsidRDefault="00B3143B" w:rsidP="00B3143B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3143B">
              <w:rPr>
                <w:rFonts w:ascii="Times New Roman" w:eastAsia="Calibri" w:hAnsi="Times New Roman" w:cs="Times New Roman"/>
                <w:sz w:val="28"/>
              </w:rPr>
              <w:t>347</w:t>
            </w:r>
          </w:p>
        </w:tc>
      </w:tr>
      <w:tr w:rsidR="00B3143B" w:rsidRPr="00B3143B" w:rsidTr="00FA649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3B" w:rsidRPr="00B3143B" w:rsidRDefault="00B3143B" w:rsidP="00B3143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3143B">
              <w:rPr>
                <w:rFonts w:ascii="Times New Roman" w:eastAsia="Calibri" w:hAnsi="Times New Roman" w:cs="Times New Roman"/>
                <w:sz w:val="28"/>
              </w:rPr>
              <w:t>пгт</w:t>
            </w:r>
            <w:proofErr w:type="spellEnd"/>
            <w:r w:rsidRPr="00B3143B">
              <w:rPr>
                <w:rFonts w:ascii="Times New Roman" w:eastAsia="Calibri" w:hAnsi="Times New Roman" w:cs="Times New Roman"/>
                <w:sz w:val="28"/>
              </w:rPr>
              <w:t xml:space="preserve"> Тужа</w:t>
            </w:r>
          </w:p>
        </w:tc>
      </w:tr>
    </w:tbl>
    <w:p w:rsidR="00B3143B" w:rsidRPr="00B3143B" w:rsidRDefault="00B3143B" w:rsidP="00B3143B">
      <w:p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43B" w:rsidRPr="00B3143B" w:rsidRDefault="00B3143B" w:rsidP="00B3143B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43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постановление администрации Тужинского муниципального района от 07.04.2022 № 123 «Об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район»</w:t>
      </w:r>
    </w:p>
    <w:p w:rsidR="00B3143B" w:rsidRPr="00B3143B" w:rsidRDefault="00B3143B" w:rsidP="00B3143B">
      <w:pPr>
        <w:suppressAutoHyphens/>
        <w:autoSpaceDE w:val="0"/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143B" w:rsidRPr="00B3143B" w:rsidRDefault="00B3143B" w:rsidP="00B3143B">
      <w:pPr>
        <w:autoSpaceDE w:val="0"/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27.11.2023 № 548-ФЗ </w:t>
      </w:r>
      <w:r w:rsidRPr="00B3143B">
        <w:rPr>
          <w:rFonts w:ascii="Times New Roman" w:eastAsia="Calibri" w:hAnsi="Times New Roman" w:cs="Times New Roman"/>
          <w:sz w:val="24"/>
          <w:szCs w:val="24"/>
        </w:rPr>
        <w:br/>
        <w:t>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положений», администрация Тужинского муниципального района ПОСТАНОВЛЯЕТ:</w:t>
      </w:r>
    </w:p>
    <w:p w:rsidR="00B3143B" w:rsidRPr="00B3143B" w:rsidRDefault="00B3143B" w:rsidP="00B3143B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>1. Внести изменение в постановление администрации Тужинского муниципального района</w:t>
      </w:r>
      <w:r w:rsidRPr="00B3143B">
        <w:rPr>
          <w:rFonts w:ascii="Calibri" w:eastAsia="Calibri" w:hAnsi="Calibri" w:cs="Times New Roman"/>
          <w:sz w:val="24"/>
          <w:szCs w:val="24"/>
        </w:rPr>
        <w:t xml:space="preserve"> </w:t>
      </w:r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от 07.04.2022 № 123 «Об утверждении Положения об оплате труда руководителей муниципальных унитарных предприятий муниципального образования Тужинский муниципальный </w:t>
      </w:r>
      <w:proofErr w:type="gramStart"/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район»   </w:t>
      </w:r>
      <w:proofErr w:type="gramEnd"/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                    (далее – Положение), изложив подраздел 2.1. раздела 2 Положения                     в следующей редакции:</w:t>
      </w:r>
    </w:p>
    <w:p w:rsidR="00B3143B" w:rsidRPr="00B3143B" w:rsidRDefault="00B3143B" w:rsidP="00B31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43B">
        <w:rPr>
          <w:rFonts w:ascii="Times New Roman" w:eastAsia="Calibri" w:hAnsi="Times New Roman" w:cs="Times New Roman"/>
          <w:sz w:val="24"/>
          <w:szCs w:val="24"/>
        </w:rPr>
        <w:t>« 2.1.</w:t>
      </w:r>
      <w:proofErr w:type="gramEnd"/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 Должностной оклад руководителя предприятия                                   (О) устанавливается в зависимости от величины минимального размера оплаты труда, установленного в Российской Федерации, по формуле:</w:t>
      </w:r>
    </w:p>
    <w:p w:rsidR="00B3143B" w:rsidRPr="00B3143B" w:rsidRDefault="00B3143B" w:rsidP="00B314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О=С </w:t>
      </w:r>
      <w:r w:rsidRPr="00B314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43B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B3143B">
        <w:rPr>
          <w:rFonts w:ascii="Times New Roman" w:eastAsia="Calibri" w:hAnsi="Times New Roman" w:cs="Times New Roman"/>
          <w:sz w:val="24"/>
          <w:szCs w:val="24"/>
        </w:rPr>
        <w:t>, где:</w:t>
      </w:r>
    </w:p>
    <w:p w:rsidR="00B3143B" w:rsidRPr="00B3143B" w:rsidRDefault="00B3143B" w:rsidP="00B31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>О – должностной оклад;</w:t>
      </w:r>
    </w:p>
    <w:p w:rsidR="00B3143B" w:rsidRPr="00B3143B" w:rsidRDefault="00B3143B" w:rsidP="00B31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>С – минимальный размер оплаты труда, установленный в Российской Федерации (далее – МРОТ), руб.;</w:t>
      </w:r>
    </w:p>
    <w:p w:rsidR="00B3143B" w:rsidRPr="00B3143B" w:rsidRDefault="00B3143B" w:rsidP="00B3143B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B3143B">
        <w:rPr>
          <w:rFonts w:ascii="Times New Roman" w:eastAsia="Calibri" w:hAnsi="Times New Roman" w:cs="Arial"/>
          <w:sz w:val="24"/>
          <w:szCs w:val="24"/>
          <w:lang w:val="en-US"/>
        </w:rPr>
        <w:t>k</w:t>
      </w:r>
      <w:r w:rsidRPr="00B3143B">
        <w:rPr>
          <w:rFonts w:ascii="Times New Roman" w:eastAsia="Calibri" w:hAnsi="Times New Roman" w:cs="Arial"/>
          <w:sz w:val="24"/>
          <w:szCs w:val="24"/>
        </w:rPr>
        <w:t xml:space="preserve"> – коэффициент кратности должностных окладов к минимальному размеру оплаты труда, установленному в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B3143B" w:rsidRPr="00B3143B" w:rsidTr="00FA6499">
        <w:trPr>
          <w:trHeight w:val="1094"/>
        </w:trPr>
        <w:tc>
          <w:tcPr>
            <w:tcW w:w="4740" w:type="dxa"/>
            <w:vAlign w:val="center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Среднесписочная численность работников предприятия за год, предшествующий дате заключения трудового договора (человек)</w:t>
            </w:r>
          </w:p>
        </w:tc>
        <w:tc>
          <w:tcPr>
            <w:tcW w:w="4739" w:type="dxa"/>
            <w:vAlign w:val="center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Кратность к МРОТ</w:t>
            </w:r>
          </w:p>
        </w:tc>
      </w:tr>
      <w:tr w:rsidR="00B3143B" w:rsidRPr="00B3143B" w:rsidTr="00FA6499">
        <w:trPr>
          <w:trHeight w:val="394"/>
        </w:trPr>
        <w:tc>
          <w:tcPr>
            <w:tcW w:w="4740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до 25</w:t>
            </w:r>
          </w:p>
        </w:tc>
        <w:tc>
          <w:tcPr>
            <w:tcW w:w="4739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1 – 1,5</w:t>
            </w:r>
          </w:p>
        </w:tc>
      </w:tr>
      <w:tr w:rsidR="00B3143B" w:rsidRPr="00B3143B" w:rsidTr="00FA6499">
        <w:trPr>
          <w:trHeight w:val="407"/>
        </w:trPr>
        <w:tc>
          <w:tcPr>
            <w:tcW w:w="4740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26 - 65</w:t>
            </w:r>
          </w:p>
        </w:tc>
        <w:tc>
          <w:tcPr>
            <w:tcW w:w="4739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1,6 – 2,1</w:t>
            </w:r>
          </w:p>
        </w:tc>
      </w:tr>
      <w:tr w:rsidR="00B3143B" w:rsidRPr="00B3143B" w:rsidTr="00FA6499">
        <w:trPr>
          <w:trHeight w:val="407"/>
        </w:trPr>
        <w:tc>
          <w:tcPr>
            <w:tcW w:w="4740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66 -100</w:t>
            </w:r>
          </w:p>
        </w:tc>
        <w:tc>
          <w:tcPr>
            <w:tcW w:w="4739" w:type="dxa"/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3143B">
              <w:rPr>
                <w:rFonts w:ascii="Times New Roman" w:eastAsia="Calibri" w:hAnsi="Times New Roman" w:cs="Arial"/>
                <w:sz w:val="24"/>
                <w:szCs w:val="24"/>
              </w:rPr>
              <w:t>2,2 - 2,7</w:t>
            </w:r>
          </w:p>
        </w:tc>
      </w:tr>
    </w:tbl>
    <w:p w:rsidR="00B3143B" w:rsidRPr="00B3143B" w:rsidRDefault="00B3143B" w:rsidP="00B3143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43B" w:rsidRPr="00B3143B" w:rsidRDefault="00B3143B" w:rsidP="00B3143B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3143B" w:rsidRPr="00B3143B" w:rsidRDefault="00B3143B" w:rsidP="00B3143B">
      <w:pPr>
        <w:spacing w:after="0" w:line="7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43B" w:rsidRPr="00B3143B" w:rsidRDefault="00B3143B" w:rsidP="00B31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143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3143B">
        <w:rPr>
          <w:rFonts w:ascii="Times New Roman" w:eastAsia="Calibri" w:hAnsi="Times New Roman" w:cs="Times New Roman"/>
          <w:sz w:val="24"/>
          <w:szCs w:val="24"/>
        </w:rPr>
        <w:t xml:space="preserve">. главы Тужинского </w:t>
      </w:r>
    </w:p>
    <w:p w:rsidR="00B3143B" w:rsidRDefault="00B3143B" w:rsidP="00B31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B">
        <w:rPr>
          <w:rFonts w:ascii="Times New Roman" w:eastAsia="Calibri" w:hAnsi="Times New Roman" w:cs="Times New Roman"/>
          <w:sz w:val="24"/>
          <w:szCs w:val="24"/>
        </w:rPr>
        <w:t>муниципального района                       Т.А. Лобанова</w:t>
      </w:r>
    </w:p>
    <w:p w:rsidR="00B3143B" w:rsidRPr="00B3143B" w:rsidRDefault="00B3143B" w:rsidP="00B31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43B" w:rsidRPr="00B3143B" w:rsidRDefault="00B3143B" w:rsidP="00B3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43B" w:rsidRPr="00B3143B" w:rsidRDefault="00B3143B" w:rsidP="00B3143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3143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АДМИНИСТРАЦИЯ ТУЖИНСКОГО МУНИЦИПАЛЬНОГО РАЙОНА</w:t>
      </w:r>
    </w:p>
    <w:p w:rsidR="00B3143B" w:rsidRPr="00B3143B" w:rsidRDefault="00B3143B" w:rsidP="00B3143B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3143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B3143B" w:rsidRPr="00B3143B" w:rsidRDefault="00B3143B" w:rsidP="00B3143B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3143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B3143B" w:rsidRPr="00B3143B" w:rsidTr="00FA6499">
        <w:tc>
          <w:tcPr>
            <w:tcW w:w="1908" w:type="dxa"/>
            <w:tcBorders>
              <w:bottom w:val="single" w:sz="4" w:space="0" w:color="auto"/>
            </w:tcBorders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B3143B" w:rsidRPr="00B3143B" w:rsidTr="00FA6499">
        <w:tc>
          <w:tcPr>
            <w:tcW w:w="9828" w:type="dxa"/>
            <w:gridSpan w:val="4"/>
            <w:tcBorders>
              <w:bottom w:val="nil"/>
            </w:tcBorders>
          </w:tcPr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B3143B" w:rsidRPr="00B3143B" w:rsidRDefault="00B3143B" w:rsidP="00B3143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:rsidR="00B3143B" w:rsidRPr="00B3143B" w:rsidRDefault="00B3143B" w:rsidP="00B3143B">
      <w:pPr>
        <w:autoSpaceDE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Тужинской районной Думы от 15.12.2023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26/142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от 15.12.2023 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B3143B" w:rsidRPr="00B3143B" w:rsidRDefault="00B3143B" w:rsidP="00B3143B">
      <w:pPr>
        <w:autoSpaceDE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Тужинского муниципального района от 09.10.2017 № 392 «Об утверждении</w:t>
      </w: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B3143B" w:rsidRPr="00B3143B" w:rsidRDefault="00B3143B" w:rsidP="00B3143B">
      <w:pPr>
        <w:autoSpaceDE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B3143B" w:rsidRPr="00B3143B" w:rsidRDefault="00B3143B" w:rsidP="00B3143B">
      <w:pPr>
        <w:autoSpaceDE w:val="0"/>
        <w:snapToGrid w:val="0"/>
        <w:spacing w:after="7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3143B" w:rsidRPr="00B3143B" w:rsidRDefault="00B3143B" w:rsidP="00B31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И.о</w:t>
      </w:r>
      <w:proofErr w:type="spellEnd"/>
      <w:r w:rsidRPr="00B3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главы Тужинского </w:t>
      </w:r>
    </w:p>
    <w:p w:rsidR="00B3143B" w:rsidRPr="00B3143B" w:rsidRDefault="00B3143B" w:rsidP="00B31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Т.А. Лобанова</w:t>
      </w: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 </w:t>
      </w:r>
    </w:p>
    <w:p w:rsidR="00B3143B" w:rsidRPr="00B3143B" w:rsidRDefault="00B3143B" w:rsidP="00B3143B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spacing w:after="0" w:line="240" w:lineRule="auto"/>
        <w:ind w:left="511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B3143B" w:rsidRPr="00B3143B" w:rsidRDefault="00B3143B" w:rsidP="00B3143B">
      <w:pPr>
        <w:spacing w:after="72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Тужинского муниципального района от 27.12.2023 № 350 </w:t>
      </w:r>
    </w:p>
    <w:p w:rsidR="00B3143B" w:rsidRPr="00B3143B" w:rsidRDefault="00B3143B" w:rsidP="00B3143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Тужинского муниципального района </w:t>
      </w:r>
    </w:p>
    <w:p w:rsidR="00B3143B" w:rsidRPr="00B3143B" w:rsidRDefault="00B3143B" w:rsidP="00B3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транспортной инфраструктуры» </w:t>
      </w:r>
    </w:p>
    <w:p w:rsidR="00B3143B" w:rsidRPr="00B3143B" w:rsidRDefault="00B3143B" w:rsidP="00B3143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2020-2025 годы</w:t>
      </w:r>
    </w:p>
    <w:p w:rsidR="00B3143B" w:rsidRPr="00B3143B" w:rsidRDefault="00B3143B" w:rsidP="00B3143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B3143B" w:rsidRPr="00B3143B" w:rsidRDefault="00B3143B" w:rsidP="00B314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B3143B" w:rsidRPr="00B3143B" w:rsidTr="00FA6499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</w:t>
            </w:r>
          </w:p>
          <w:p w:rsidR="00B3143B" w:rsidRPr="00B3143B" w:rsidRDefault="00B3143B" w:rsidP="00B3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составит 188714,37996 тыс. руб., в том числе:</w:t>
            </w:r>
          </w:p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146953,964 тыс. рублей;</w:t>
            </w:r>
          </w:p>
          <w:p w:rsidR="00B3143B" w:rsidRPr="00B3143B" w:rsidRDefault="00B3143B" w:rsidP="00B3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41760,41596 тыс. рублей.</w:t>
            </w:r>
          </w:p>
        </w:tc>
      </w:tr>
    </w:tbl>
    <w:p w:rsidR="00B3143B" w:rsidRPr="00B3143B" w:rsidRDefault="00B3143B" w:rsidP="00B314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143B" w:rsidRPr="00B3143B" w:rsidRDefault="00B3143B" w:rsidP="00B314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Строку</w:t>
      </w: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B3143B" w:rsidRPr="00B3143B" w:rsidRDefault="00B3143B" w:rsidP="00B3143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B3143B" w:rsidRPr="00B3143B" w:rsidTr="00FA6499">
        <w:trPr>
          <w:trHeight w:val="98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B" w:rsidRPr="00B3143B" w:rsidRDefault="00B3143B" w:rsidP="00B3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2025 году предполагается достичь следующих результатов:</w:t>
            </w:r>
          </w:p>
          <w:p w:rsidR="00B3143B" w:rsidRPr="00B3143B" w:rsidRDefault="00B3143B" w:rsidP="00B3143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43B" w:rsidRPr="00B3143B" w:rsidRDefault="00B3143B" w:rsidP="00B3143B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5,33 километра автомобильных дорог общего пользования местного значения вне границ населенных пунктов;</w:t>
            </w:r>
          </w:p>
          <w:p w:rsidR="00B3143B" w:rsidRPr="00B3143B" w:rsidRDefault="00B3143B" w:rsidP="00B314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B3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66,3 %;</w:t>
            </w:r>
          </w:p>
          <w:p w:rsidR="00B3143B" w:rsidRPr="00B3143B" w:rsidRDefault="00B3143B" w:rsidP="00B3143B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B3143B" w:rsidRPr="00B3143B" w:rsidRDefault="00B3143B" w:rsidP="00B3143B">
            <w:pPr>
              <w:spacing w:after="24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3143B" w:rsidRPr="00B3143B" w:rsidRDefault="00B3143B" w:rsidP="00B314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B" w:rsidRPr="00B3143B" w:rsidRDefault="00B3143B" w:rsidP="00B3143B">
      <w:pPr>
        <w:tabs>
          <w:tab w:val="left" w:pos="284"/>
          <w:tab w:val="left" w:pos="3825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43B" w:rsidRPr="00B3143B" w:rsidRDefault="00B3143B" w:rsidP="00B314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B3143B" w:rsidRPr="00B3143B" w:rsidRDefault="00B3143B" w:rsidP="00B3143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муниципальной программы реализуются за счет областного и местного бюджетов.</w:t>
      </w:r>
    </w:p>
    <w:p w:rsidR="00B3143B" w:rsidRPr="00B3143B" w:rsidRDefault="00B3143B" w:rsidP="00B3143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составит    </w:t>
      </w:r>
      <w:r w:rsidRPr="00B3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188714,37996</w:t>
      </w: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B3143B" w:rsidRPr="00B3143B" w:rsidRDefault="00B3143B" w:rsidP="00B3143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146953,964 тыс. рублей;</w:t>
      </w:r>
    </w:p>
    <w:p w:rsidR="00B3143B" w:rsidRPr="00B3143B" w:rsidRDefault="00B3143B" w:rsidP="00B3143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41760,41596 тыс. рублей.»</w:t>
      </w:r>
    </w:p>
    <w:p w:rsidR="00B3143B" w:rsidRPr="00B3143B" w:rsidRDefault="00B3143B" w:rsidP="00B3143B">
      <w:pPr>
        <w:autoSpaceDE w:val="0"/>
        <w:snapToGri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B3143B" w:rsidRPr="00B3143B" w:rsidRDefault="00B3143B" w:rsidP="00B314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B3143B" w:rsidRPr="00B3143B" w:rsidRDefault="00B3143B" w:rsidP="00B314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B3143B" w:rsidRPr="00B3143B" w:rsidRDefault="00B3143B" w:rsidP="00B314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B3143B" w:rsidRPr="00B3143B" w:rsidRDefault="00B3143B" w:rsidP="00B3143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143B" w:rsidRPr="00B3143B" w:rsidRDefault="00B3143B" w:rsidP="00326B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143B" w:rsidRPr="00B3143B" w:rsidSect="00FA6499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p w:rsidR="00FA6499" w:rsidRPr="00FA6499" w:rsidRDefault="00FA6499" w:rsidP="00326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A649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АДМИНИСТРАЦИЯ ТУЖИНСКОГО МУНИЦИПАЛЬНОГО РАЙОНА</w:t>
      </w:r>
    </w:p>
    <w:p w:rsidR="00FA6499" w:rsidRPr="00FA6499" w:rsidRDefault="00FA6499" w:rsidP="00FA6499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A649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FA6499" w:rsidRPr="00FA6499" w:rsidRDefault="00FA6499" w:rsidP="00FA6499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A649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FA6499" w:rsidRPr="00FA6499" w:rsidTr="00FA6499">
        <w:tc>
          <w:tcPr>
            <w:tcW w:w="1908" w:type="dxa"/>
            <w:tcBorders>
              <w:bottom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</w:t>
            </w:r>
          </w:p>
        </w:tc>
      </w:tr>
      <w:tr w:rsidR="00FA6499" w:rsidRPr="00FA6499" w:rsidTr="00FA6499">
        <w:tc>
          <w:tcPr>
            <w:tcW w:w="9828" w:type="dxa"/>
            <w:gridSpan w:val="4"/>
            <w:tcBorders>
              <w:bottom w:val="nil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FA6499" w:rsidRPr="00326B18" w:rsidRDefault="00FA6499" w:rsidP="00FA6499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Тужинского муниципального района от 12.10.2023 № 254 «Об утверждении муниципальной программы Тужинского муниципального района «Развитие транспортной инфраструктуры» на 2026 – 2031 годы»</w:t>
      </w:r>
    </w:p>
    <w:p w:rsidR="00FA6499" w:rsidRPr="00326B18" w:rsidRDefault="00FA6499" w:rsidP="00FA6499">
      <w:pPr>
        <w:autoSpaceDE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Тужинской районной Думы от 15.12.2023 </w:t>
      </w: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A6499" w:rsidRPr="00326B18" w:rsidRDefault="00FA6499" w:rsidP="00FA6499">
      <w:pPr>
        <w:autoSpaceDE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Тужинского муниципального района от 12.10.2023 № 254 «Об утверждении</w:t>
      </w: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Тужинского муниципального района «Развитие транспортной инфраструктуры» на 2026 – 2031 годы» (далее – муниципальная программа), утвердив изменения в муниципальную программу согласно приложению.</w:t>
      </w:r>
    </w:p>
    <w:p w:rsidR="00FA6499" w:rsidRPr="00326B18" w:rsidRDefault="00FA6499" w:rsidP="00FA6499">
      <w:pPr>
        <w:autoSpaceDE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FA6499" w:rsidRPr="00326B18" w:rsidRDefault="00FA6499" w:rsidP="00FA6499">
      <w:pPr>
        <w:autoSpaceDE w:val="0"/>
        <w:snapToGrid w:val="0"/>
        <w:spacing w:after="7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A6499" w:rsidRPr="00326B18" w:rsidRDefault="00FA6499" w:rsidP="00FA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32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главы Тужинского </w:t>
      </w:r>
    </w:p>
    <w:p w:rsidR="00FA6499" w:rsidRPr="00326B18" w:rsidRDefault="00FA6499" w:rsidP="00FA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   Т.А. Лобанова</w:t>
      </w: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 </w:t>
      </w:r>
    </w:p>
    <w:p w:rsidR="00FA6499" w:rsidRPr="00326B18" w:rsidRDefault="00FA6499" w:rsidP="00FA6499">
      <w:pPr>
        <w:spacing w:after="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spacing w:after="0" w:line="240" w:lineRule="auto"/>
        <w:ind w:left="511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FA6499" w:rsidRPr="00326B18" w:rsidRDefault="00FA6499" w:rsidP="00FA6499">
      <w:pPr>
        <w:spacing w:after="720" w:line="240" w:lineRule="auto"/>
        <w:ind w:left="5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 муниципального района от 27.12.2023 № 351</w:t>
      </w:r>
    </w:p>
    <w:p w:rsidR="00FA6499" w:rsidRPr="00326B18" w:rsidRDefault="00FA6499" w:rsidP="00FA6499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ИЗМЕНЕНИЯ</w:t>
      </w:r>
    </w:p>
    <w:p w:rsidR="00FA6499" w:rsidRPr="00326B18" w:rsidRDefault="00FA6499" w:rsidP="00FA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Тужинского муниципального района </w:t>
      </w:r>
    </w:p>
    <w:p w:rsidR="00FA6499" w:rsidRPr="00326B18" w:rsidRDefault="00FA6499" w:rsidP="00FA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транспортной инфраструктуры» </w:t>
      </w:r>
    </w:p>
    <w:p w:rsidR="00FA6499" w:rsidRPr="00326B18" w:rsidRDefault="00FA6499" w:rsidP="00FA6499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2026-2031 годы</w:t>
      </w:r>
    </w:p>
    <w:p w:rsidR="00FA6499" w:rsidRPr="00326B18" w:rsidRDefault="00FA6499" w:rsidP="00FA649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FA6499" w:rsidRPr="00326B18" w:rsidRDefault="00FA6499" w:rsidP="00FA64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FA6499" w:rsidRPr="00326B18" w:rsidTr="00FA6499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326B18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</w:t>
            </w:r>
          </w:p>
          <w:p w:rsidR="00FA6499" w:rsidRPr="00326B18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326B18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составит 185426,00 тыс. руб., в том числе:</w:t>
            </w:r>
          </w:p>
          <w:p w:rsidR="00FA6499" w:rsidRPr="00326B18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150368,00 тыс. рублей;</w:t>
            </w:r>
          </w:p>
          <w:p w:rsidR="00FA6499" w:rsidRPr="00326B18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35058,00 тыс. рублей.</w:t>
            </w:r>
          </w:p>
        </w:tc>
      </w:tr>
    </w:tbl>
    <w:p w:rsidR="00FA6499" w:rsidRPr="00326B18" w:rsidRDefault="00FA6499" w:rsidP="00FA64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6499" w:rsidRPr="00326B18" w:rsidRDefault="00FA6499" w:rsidP="00FA64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9" w:rsidRPr="00326B18" w:rsidRDefault="00FA6499" w:rsidP="00FA64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FA6499" w:rsidRPr="00326B18" w:rsidRDefault="00FA6499" w:rsidP="00FA649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муниципальной программы реализуются за счет областного и местного бюджетов.</w:t>
      </w:r>
    </w:p>
    <w:p w:rsidR="00FA6499" w:rsidRPr="00326B18" w:rsidRDefault="00FA6499" w:rsidP="00FA649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составит    </w:t>
      </w: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185426,00 </w:t>
      </w: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числе:</w:t>
      </w:r>
    </w:p>
    <w:p w:rsidR="00FA6499" w:rsidRPr="00326B18" w:rsidRDefault="00FA6499" w:rsidP="00FA649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150368,00 тыс. рублей;</w:t>
      </w:r>
    </w:p>
    <w:p w:rsidR="00FA6499" w:rsidRPr="00326B18" w:rsidRDefault="00FA6499" w:rsidP="00FA649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35058,00 тыс. рублей.»</w:t>
      </w:r>
    </w:p>
    <w:p w:rsidR="00FA6499" w:rsidRPr="00326B18" w:rsidRDefault="00FA6499" w:rsidP="00FA64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1 «Перечень мероприятий муниципальной программы» к муниципальной программе изложить в новой редакции согласно приложению № 1.</w:t>
      </w:r>
    </w:p>
    <w:p w:rsidR="00FA6499" w:rsidRPr="00326B18" w:rsidRDefault="00FA6499" w:rsidP="00FA6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2.</w:t>
      </w:r>
    </w:p>
    <w:p w:rsidR="00FA6499" w:rsidRPr="00326B18" w:rsidRDefault="00FA6499" w:rsidP="00FA6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3.</w:t>
      </w:r>
    </w:p>
    <w:p w:rsidR="00FA6499" w:rsidRPr="00326B18" w:rsidRDefault="00FA6499" w:rsidP="00FA649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499" w:rsidRPr="00FA6499" w:rsidSect="00FA6499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906"/>
        <w:gridCol w:w="1134"/>
        <w:gridCol w:w="1134"/>
        <w:gridCol w:w="1526"/>
      </w:tblGrid>
      <w:tr w:rsidR="00FA6499" w:rsidRPr="00FA6499" w:rsidTr="00FA6499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499" w:rsidRPr="00FA6499" w:rsidRDefault="00FA6499" w:rsidP="00FA6499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499" w:rsidRPr="00CF07AD" w:rsidRDefault="00FA6499" w:rsidP="00CF07AD">
            <w:pPr>
              <w:tabs>
                <w:tab w:val="left" w:pos="7515"/>
                <w:tab w:val="left" w:pos="12041"/>
              </w:tabs>
              <w:spacing w:after="0" w:line="240" w:lineRule="auto"/>
              <w:ind w:right="397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Pr="00CF0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 1 к изменениям</w:t>
            </w:r>
          </w:p>
          <w:p w:rsidR="00FA6499" w:rsidRPr="00CF07AD" w:rsidRDefault="00FA6499" w:rsidP="00FA6499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FA6499" w:rsidRPr="00CF07AD" w:rsidRDefault="00FA6499" w:rsidP="00FA6499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Приложение № 1 к муниципальной </w:t>
            </w:r>
          </w:p>
          <w:p w:rsidR="00FA6499" w:rsidRPr="00CF07AD" w:rsidRDefault="00FA6499" w:rsidP="00FA6499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программе</w:t>
            </w:r>
          </w:p>
          <w:p w:rsidR="00FA6499" w:rsidRPr="00FA6499" w:rsidRDefault="00FA6499" w:rsidP="00FA6499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6499" w:rsidRPr="00FA6499" w:rsidRDefault="00FA6499" w:rsidP="00FA6499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A6499" w:rsidRPr="00FA6499" w:rsidTr="00FA6499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88" w:type="dxa"/>
            <w:gridSpan w:val="13"/>
            <w:tcBorders>
              <w:top w:val="nil"/>
              <w:left w:val="nil"/>
            </w:tcBorders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ПЕРЕЧЕНЬ </w:t>
            </w:r>
          </w:p>
          <w:p w:rsidR="00FA6499" w:rsidRPr="00FA6499" w:rsidRDefault="00FA6499" w:rsidP="00FA6499">
            <w:pPr>
              <w:spacing w:after="48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мероприятий муниципальной программы</w:t>
            </w:r>
          </w:p>
        </w:tc>
      </w:tr>
      <w:tr w:rsidR="00FA6499" w:rsidRPr="00FA6499" w:rsidTr="00FA6499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за счет всех источников, тыс.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   финансирования</w:t>
            </w:r>
          </w:p>
        </w:tc>
        <w:tc>
          <w:tcPr>
            <w:tcW w:w="7568" w:type="dxa"/>
            <w:gridSpan w:val="8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   исполнитель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1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41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93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1134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1134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FA6499" w:rsidRPr="00FA6499" w:rsidTr="00FA649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1 1</w:t>
            </w: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Р</w:t>
            </w:r>
            <w:r w:rsidRPr="00FA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Развитие дорожного хозяйства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18368,00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21800,00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127368,00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района 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1084,20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1115,70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1147,4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5922,30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18368,00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21800,00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127368,00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1084,20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1115,70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1147,40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5922,30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</w:t>
            </w: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организации дорожного движения (ПОДД)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22888,45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22888,45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Ремонт а/дороги Евсино – </w:t>
            </w:r>
            <w:proofErr w:type="spellStart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Греково</w:t>
            </w:r>
            <w:proofErr w:type="spellEnd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Пачи</w:t>
            </w:r>
            <w:proofErr w:type="spellEnd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Вынур</w:t>
            </w:r>
            <w:proofErr w:type="spellEnd"/>
            <w:r w:rsidRPr="00FA649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Тужинского района Кировской области 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а/дороги 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Ныр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Пиштенур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а/дороги Тужа-Караванное –Машкино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а/дороги Тужа-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Покста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а</w:t>
            </w:r>
            <w:proofErr w:type="gram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/дороги Михайловское-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Шешурга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а</w:t>
            </w:r>
            <w:proofErr w:type="gram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/дороги 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Малиничи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-Васькино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1.2.9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 согласования</w:t>
            </w:r>
            <w:proofErr w:type="gram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экспертизы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района  </w:t>
            </w: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сохранности дорог, в </w:t>
            </w:r>
            <w:proofErr w:type="spellStart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района 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местным бюджетам из областного бюджета на обеспечение мер по поддержке юридических лиц и индивидуальных предпринимателей, осуществляющих </w:t>
            </w: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автомобильного транспорта (перевозки по муниципальным маршрутам)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«Удобная парковка»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капитальный, ремонт и восстановление изношенных верхних слоев асфальтобетонных покрытий автомобильных дорог 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23232,25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232,25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23696,00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30560,00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32330,00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185426,00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150368,00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18368,00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150368,00</w:t>
            </w:r>
          </w:p>
        </w:tc>
        <w:tc>
          <w:tcPr>
            <w:tcW w:w="1526" w:type="dxa"/>
            <w:vMerge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499" w:rsidRPr="00FA6499" w:rsidTr="00CF07AD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5328,00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005" w:type="dxa"/>
            <w:gridSpan w:val="2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35058,00</w:t>
            </w:r>
          </w:p>
        </w:tc>
        <w:tc>
          <w:tcPr>
            <w:tcW w:w="1526" w:type="dxa"/>
            <w:shd w:val="clear" w:color="auto" w:fill="auto"/>
          </w:tcPr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Приложение № 2 к изменениям</w:t>
      </w: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499" w:rsidRPr="00FA6499" w:rsidRDefault="00FA6499" w:rsidP="00FA6499">
      <w:pPr>
        <w:tabs>
          <w:tab w:val="left" w:pos="12041"/>
        </w:tabs>
        <w:spacing w:after="0" w:line="240" w:lineRule="auto"/>
        <w:ind w:right="964" w:firstLine="65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Приложение № 4 к муниципальной </w:t>
      </w:r>
    </w:p>
    <w:p w:rsidR="00FA6499" w:rsidRPr="00FA6499" w:rsidRDefault="00FA6499" w:rsidP="00FA6499">
      <w:pPr>
        <w:tabs>
          <w:tab w:val="left" w:pos="12041"/>
        </w:tabs>
        <w:spacing w:after="0" w:line="240" w:lineRule="auto"/>
        <w:ind w:right="964" w:firstLine="65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программе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1870"/>
        <w:gridCol w:w="2976"/>
        <w:gridCol w:w="993"/>
        <w:gridCol w:w="1134"/>
        <w:gridCol w:w="992"/>
        <w:gridCol w:w="1134"/>
        <w:gridCol w:w="850"/>
        <w:gridCol w:w="851"/>
        <w:gridCol w:w="1131"/>
      </w:tblGrid>
      <w:tr w:rsidR="00FA6499" w:rsidRPr="00FA6499" w:rsidTr="00FA6499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 N  </w:t>
            </w: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п/п </w:t>
            </w: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" w:history="1">
              <w:r w:rsidRPr="00FA649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    Статус  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       Расходы (тыс. </w:t>
            </w:r>
            <w:proofErr w:type="gramStart"/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рублей)   </w:t>
            </w:r>
            <w:proofErr w:type="gramEnd"/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FA6499" w:rsidRPr="00FA6499" w:rsidTr="00FA6499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2031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A6499" w:rsidRPr="00FA6499" w:rsidTr="00FA6499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программа Тужинского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«Развитие транспортной системы» на 2026 – 2031 годы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9" w:rsidRPr="00FA6499" w:rsidRDefault="00FA6499" w:rsidP="00FA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35058,00</w:t>
            </w:r>
          </w:p>
        </w:tc>
      </w:tr>
    </w:tbl>
    <w:p w:rsidR="00FA6499" w:rsidRPr="00FA6499" w:rsidRDefault="00FA6499" w:rsidP="00FA64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9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FA6499" w:rsidRPr="00FA6499" w:rsidRDefault="00FA6499" w:rsidP="00FA649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0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Приложение № 3 к изменениям</w:t>
      </w: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</w:p>
    <w:p w:rsidR="00FA6499" w:rsidRPr="00FA6499" w:rsidRDefault="00FA6499" w:rsidP="00FA649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499" w:rsidRPr="00FA6499" w:rsidRDefault="00FA6499" w:rsidP="00FA6499">
      <w:pPr>
        <w:tabs>
          <w:tab w:val="left" w:pos="12041"/>
        </w:tabs>
        <w:spacing w:after="0" w:line="240" w:lineRule="auto"/>
        <w:ind w:right="964" w:firstLine="65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Приложение № 5 к муниципальной </w:t>
      </w:r>
    </w:p>
    <w:p w:rsidR="00FA6499" w:rsidRPr="00FA6499" w:rsidRDefault="00FA6499" w:rsidP="00FA6499">
      <w:pPr>
        <w:tabs>
          <w:tab w:val="left" w:pos="12041"/>
        </w:tabs>
        <w:spacing w:after="0" w:line="240" w:lineRule="auto"/>
        <w:ind w:right="964" w:firstLine="65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программе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всех источников финансирования</w:t>
      </w:r>
    </w:p>
    <w:p w:rsidR="00FA6499" w:rsidRPr="00FA6499" w:rsidRDefault="00FA6499" w:rsidP="00FA6499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FA6499" w:rsidRPr="00FA6499" w:rsidTr="00FA6499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 </w:t>
            </w: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r w:rsidRPr="00FA64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муниципальной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Источники   </w:t>
            </w: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Оценка расходов (тыс. рублей)  </w:t>
            </w:r>
          </w:p>
        </w:tc>
      </w:tr>
      <w:tr w:rsidR="00FA6499" w:rsidRPr="00FA6499" w:rsidTr="00FA6499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2030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2031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A6499" w:rsidRPr="00FA6499" w:rsidTr="00FA6499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lang w:eastAsia="ru-RU"/>
              </w:rPr>
              <w:t>«Развитие транспортной инфраструктуры» на 2026 – 2031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23696,00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31440,00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32330,00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34160,00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185426,00</w:t>
            </w:r>
          </w:p>
        </w:tc>
      </w:tr>
      <w:tr w:rsidR="00FA6499" w:rsidRPr="00FA6499" w:rsidTr="00FA6499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150368,00</w:t>
            </w:r>
          </w:p>
        </w:tc>
      </w:tr>
      <w:tr w:rsidR="00FA6499" w:rsidRPr="00FA6499" w:rsidTr="00FA6499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99" w:rsidRPr="00FA6499" w:rsidRDefault="00FA6499" w:rsidP="00FA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35058,00</w:t>
            </w:r>
          </w:p>
        </w:tc>
      </w:tr>
    </w:tbl>
    <w:p w:rsidR="00FA6499" w:rsidRPr="00FA6499" w:rsidRDefault="00FA6499" w:rsidP="00FA64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7AD" w:rsidRDefault="00CF07AD" w:rsidP="00FA649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07AD" w:rsidSect="00CF07AD">
          <w:headerReference w:type="default" r:id="rId13"/>
          <w:pgSz w:w="16838" w:h="11906" w:orient="landscape" w:code="9"/>
          <w:pgMar w:top="1418" w:right="1134" w:bottom="851" w:left="1134" w:header="578" w:footer="567" w:gutter="0"/>
          <w:cols w:space="720"/>
          <w:docGrid w:linePitch="272"/>
        </w:sectPr>
      </w:pPr>
    </w:p>
    <w:p w:rsidR="00FA6499" w:rsidRPr="00FA6499" w:rsidRDefault="00FA6499" w:rsidP="00FA649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99" w:rsidRPr="00FA6499" w:rsidRDefault="00FA6499" w:rsidP="00FA64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3143B" w:rsidRDefault="00B3143B" w:rsidP="00B3143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Default="00326B18" w:rsidP="00B3143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Default="00326B18" w:rsidP="00B3143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Default="00326B18" w:rsidP="00B3143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Pr="00B3143B" w:rsidRDefault="00326B18" w:rsidP="00B3143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282" w:rsidRDefault="002A6282" w:rsidP="00F474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6B18" w:rsidRPr="00326B18" w:rsidRDefault="00326B18" w:rsidP="00326B18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4EFEBE3" wp14:editId="13393AAF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326B18" w:rsidRPr="00326B18" w:rsidRDefault="00326B18" w:rsidP="00326B18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326B18" w:rsidRPr="00326B18" w:rsidRDefault="00326B18" w:rsidP="00326B18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687"/>
        <w:gridCol w:w="3292"/>
        <w:gridCol w:w="1767"/>
      </w:tblGrid>
      <w:tr w:rsidR="00326B18" w:rsidRPr="00326B18" w:rsidTr="0075036B">
        <w:tc>
          <w:tcPr>
            <w:tcW w:w="1900" w:type="dxa"/>
            <w:tcBorders>
              <w:bottom w:val="single" w:sz="4" w:space="0" w:color="auto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2739" w:type="dxa"/>
            <w:tcBorders>
              <w:bottom w:val="nil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bottom w:val="nil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326B18" w:rsidRPr="00326B18" w:rsidTr="0075036B">
        <w:tc>
          <w:tcPr>
            <w:tcW w:w="9781" w:type="dxa"/>
            <w:gridSpan w:val="4"/>
            <w:tcBorders>
              <w:bottom w:val="nil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B1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Тужинского 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1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от 12.10.2023 № 248 «</w:t>
      </w:r>
      <w:proofErr w:type="gramStart"/>
      <w:r w:rsidRPr="0032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</w:t>
      </w:r>
      <w:proofErr w:type="gramEnd"/>
      <w:r w:rsidRPr="0032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Тужинского муниципального района «Охрана окружающей среды и экологическое воспитание» на 2026-2031 годы»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18" w:rsidRPr="00326B18" w:rsidRDefault="00326B18" w:rsidP="00326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18">
        <w:rPr>
          <w:rFonts w:ascii="Times New Roman" w:eastAsia="Calibri" w:hAnsi="Times New Roman" w:cs="Times New Roman"/>
          <w:sz w:val="24"/>
          <w:szCs w:val="24"/>
        </w:rPr>
        <w:t>В соответствии с решением Тужинской районной Думы от 15.12.2023 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Calibri" w:hAnsi="Times New Roman" w:cs="Times New Roman"/>
          <w:sz w:val="24"/>
          <w:szCs w:val="24"/>
        </w:rPr>
        <w:t>1. Внести изменения в постановление администрации Тужинского муниципального района от 12.10.2023 № 248 «</w:t>
      </w:r>
      <w:proofErr w:type="gram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Тужинского муниципального района «Охрана окружающей среды и экологическое воспитание» на 2026-2031 годы»</w:t>
      </w: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B18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программа), утвердив изменения в муниципальной программе согласно приложению.</w:t>
      </w:r>
    </w:p>
    <w:p w:rsidR="00326B18" w:rsidRPr="00326B18" w:rsidRDefault="00326B18" w:rsidP="00326B18">
      <w:pPr>
        <w:autoSpaceDE w:val="0"/>
        <w:snapToGri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18">
        <w:rPr>
          <w:rFonts w:ascii="Times New Roman" w:eastAsia="Calibri" w:hAnsi="Times New Roman" w:cs="Times New Roman"/>
          <w:sz w:val="24"/>
          <w:szCs w:val="24"/>
        </w:rPr>
        <w:t>2. Контроль за выполнением постановления оставляю за собой.</w:t>
      </w:r>
    </w:p>
    <w:p w:rsidR="00326B18" w:rsidRPr="00326B18" w:rsidRDefault="00326B18" w:rsidP="00326B18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18">
        <w:rPr>
          <w:rFonts w:ascii="Times New Roman" w:eastAsia="Calibri" w:hAnsi="Times New Roman" w:cs="Times New Roman"/>
          <w:sz w:val="24"/>
          <w:szCs w:val="24"/>
        </w:rPr>
        <w:t xml:space="preserve">          3. Настоящее постановление вступает в силу с момента опубликования </w:t>
      </w:r>
      <w:r w:rsidRPr="00326B18">
        <w:rPr>
          <w:rFonts w:ascii="Times New Roman" w:eastAsia="Calibri" w:hAnsi="Times New Roman" w:cs="Times New Roman"/>
          <w:sz w:val="24"/>
          <w:szCs w:val="24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Тужинского </w:t>
      </w: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Л.В. Бледных</w:t>
      </w:r>
    </w:p>
    <w:p w:rsidR="00326B18" w:rsidRPr="00326B18" w:rsidRDefault="00326B18" w:rsidP="00326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B18" w:rsidRPr="00326B18" w:rsidRDefault="00326B18" w:rsidP="00326B18">
      <w:pPr>
        <w:spacing w:before="100" w:beforeAutospacing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6B18" w:rsidRPr="00326B18" w:rsidRDefault="00326B18" w:rsidP="00326B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6B18" w:rsidRPr="00326B18" w:rsidRDefault="00326B18" w:rsidP="00326B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326B18" w:rsidRPr="00326B18" w:rsidRDefault="00326B18" w:rsidP="00326B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26B18" w:rsidRPr="00326B18" w:rsidRDefault="00326B18" w:rsidP="00326B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Тужинского муниципального района</w:t>
      </w:r>
    </w:p>
    <w:p w:rsidR="00326B18" w:rsidRPr="00326B18" w:rsidRDefault="00326B18" w:rsidP="00326B18">
      <w:pPr>
        <w:tabs>
          <w:tab w:val="left" w:pos="7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28.12.2023 № 352</w:t>
      </w:r>
    </w:p>
    <w:p w:rsidR="00326B18" w:rsidRPr="00326B18" w:rsidRDefault="00326B18" w:rsidP="0032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муниципальной программе Тужинского муниципального района «Охрана окружающей среды и экологическое воспитание» на 2026-2031 годы</w:t>
      </w:r>
    </w:p>
    <w:p w:rsidR="00326B18" w:rsidRPr="00326B18" w:rsidRDefault="00326B18" w:rsidP="0032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8720E6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326B18" w:rsidRPr="00326B18" w:rsidTr="0075036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муниципальной программы                                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– 4680,00 тыс. рублей, в том числе по годам реализации: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2026 год: всего – 420,00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районный бюджет – 420,00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внебюджетные источники (средства предприятий)–0 тыс. руб.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2027 год: всего – 635,00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 635,00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 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(средства предприятий) –0 тыс. руб.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2028 год: всего – 745,00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–745,00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 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внебюджетные источники (средства предприятий) – 0 тыс. руб.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2029 год: всего - 850,00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районный бюджет – 850,00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 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(средства предприятий) – 0 тыс. руб.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2030 год: всего – 960,00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 960,00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 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(средства предприятий) – 0 тыс.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2031 год: всего – 1070,00 тыс. рублей.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 1070,00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 городского и сельского поселений – 0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внебюджетные источники (средства предприятий) – 0 тыс. </w:t>
            </w:r>
            <w:proofErr w:type="spell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18" w:rsidRPr="00326B18" w:rsidRDefault="00326B18" w:rsidP="00326B18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26B18" w:rsidRPr="00326B18" w:rsidRDefault="00326B18" w:rsidP="00326B18">
      <w:pPr>
        <w:spacing w:after="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8720E6">
      <w:pPr>
        <w:numPr>
          <w:ilvl w:val="0"/>
          <w:numId w:val="7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</w:t>
      </w:r>
      <w:r w:rsidRPr="00326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программы»</w:t>
      </w: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– 4680,00 тыс. рублей, в том числе по годам реализации: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на 2026 год: всего – 420,00 тыс.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районный бюджет – 420,00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 (средства предприятий) –0 тыс. руб.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2027 год: всего – 635,00 тыс.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районный бюджет – 635,00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 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 (средства предприятий) –0 тыс. руб.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2028 год: всего – 745,00 тыс.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районный бюджет –745,00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 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 (средства предприятий) – 0 тыс. руб.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2029 год: всего - 850,0 тыс.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районный бюджет – 850,00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 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(средства предприятий) – 0 тыс.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2030 год: всего – 960,00 тыс.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районный бюджет – 960,00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 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(средства предприятий) – 0 тыс.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2031 год: всего – 1070,</w:t>
      </w:r>
      <w:proofErr w:type="gramStart"/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00  тыс.</w:t>
      </w:r>
      <w:proofErr w:type="gramEnd"/>
      <w:r w:rsidRPr="00326B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рублей.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районный бюджет – 1070,00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 городского и сельского поселений – 0 </w:t>
      </w:r>
      <w:proofErr w:type="spellStart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 (средства предприятий) – 0 тыс. руб.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финансирование Программы приведены в приложениях №2 и №3.».</w:t>
      </w:r>
    </w:p>
    <w:p w:rsidR="00326B18" w:rsidRPr="00326B18" w:rsidRDefault="00326B18" w:rsidP="0032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12" w:name="_Hlk129938534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«Расходы на реализацию муниципальной программы за счет средств районного бюджета» к муниципальной программе изложить в новой редакции согласно приложению № 1.</w:t>
      </w:r>
      <w:bookmarkEnd w:id="12"/>
    </w:p>
    <w:p w:rsidR="00326B18" w:rsidRPr="00326B18" w:rsidRDefault="00326B18" w:rsidP="0032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«Ресурсное обеспечение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2.</w:t>
      </w:r>
    </w:p>
    <w:p w:rsidR="00326B18" w:rsidRPr="00326B18" w:rsidRDefault="00326B18" w:rsidP="0032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326B18" w:rsidRPr="00326B18" w:rsidRDefault="00326B18" w:rsidP="0032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B18" w:rsidRPr="00326B18" w:rsidSect="0075036B">
          <w:pgSz w:w="11906" w:h="16838" w:code="9"/>
          <w:pgMar w:top="1134" w:right="851" w:bottom="1134" w:left="1418" w:header="578" w:footer="567" w:gutter="0"/>
          <w:cols w:space="720"/>
          <w:docGrid w:linePitch="272"/>
        </w:sect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6B18" w:rsidRPr="00326B18" w:rsidRDefault="00326B18" w:rsidP="00326B18">
      <w:pPr>
        <w:spacing w:after="0" w:line="240" w:lineRule="auto"/>
        <w:ind w:left="4962" w:firstLine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54128799"/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изменениям</w:t>
      </w:r>
    </w:p>
    <w:bookmarkEnd w:id="13"/>
    <w:p w:rsidR="00326B18" w:rsidRPr="00326B18" w:rsidRDefault="00326B18" w:rsidP="00326B18">
      <w:pPr>
        <w:spacing w:after="0" w:line="240" w:lineRule="auto"/>
        <w:ind w:left="4962" w:firstLine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ind w:left="4962" w:firstLine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</w:t>
      </w:r>
    </w:p>
    <w:p w:rsidR="00326B18" w:rsidRPr="00326B18" w:rsidRDefault="00326B18" w:rsidP="00326B18">
      <w:pPr>
        <w:spacing w:after="400" w:line="240" w:lineRule="auto"/>
        <w:ind w:left="4961"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реализацию муниципальной программы за счёт 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районного бюджета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556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3685"/>
        <w:gridCol w:w="3544"/>
        <w:gridCol w:w="918"/>
        <w:gridCol w:w="850"/>
        <w:gridCol w:w="851"/>
        <w:gridCol w:w="850"/>
        <w:gridCol w:w="851"/>
        <w:gridCol w:w="992"/>
        <w:gridCol w:w="992"/>
        <w:gridCol w:w="48"/>
      </w:tblGrid>
      <w:tr w:rsidR="00326B18" w:rsidRPr="00326B18" w:rsidTr="0075036B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отдельного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соисполнители, муниципальный заказчик (муниципальный заказчик – </w:t>
            </w: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координатор)   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Расходы (тыс. </w:t>
            </w: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 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B18" w:rsidRPr="00326B18" w:rsidTr="0075036B">
        <w:trPr>
          <w:gridAfter w:val="1"/>
          <w:wAfter w:w="48" w:type="dxa"/>
          <w:trHeight w:val="6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26B18" w:rsidRPr="00326B18" w:rsidTr="0075036B">
        <w:trPr>
          <w:gridAfter w:val="1"/>
          <w:wAfter w:w="48" w:type="dxa"/>
          <w:trHeight w:val="8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программа  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«Охрана окружающей среды и экологическое воспитание» на 2026-2031 годы  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</w:t>
            </w:r>
          </w:p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635,00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745,00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1070,00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4680,00</w:t>
            </w:r>
          </w:p>
        </w:tc>
      </w:tr>
      <w:tr w:rsidR="00326B18" w:rsidRPr="00326B18" w:rsidTr="0075036B">
        <w:trPr>
          <w:gridAfter w:val="1"/>
          <w:wAfter w:w="48" w:type="dxa"/>
          <w:trHeight w:val="24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ar-SA"/>
              </w:rPr>
              <w:t>Выполнение работ по содержанию контейнерных площадок для накопления отходов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1250,00</w:t>
            </w:r>
          </w:p>
        </w:tc>
      </w:tr>
      <w:tr w:rsidR="00326B18" w:rsidRPr="00326B18" w:rsidTr="0075036B">
        <w:trPr>
          <w:gridAfter w:val="1"/>
          <w:wAfter w:w="48" w:type="dxa"/>
          <w:trHeight w:val="24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 на территории района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326B18" w:rsidRPr="00326B18" w:rsidTr="0075036B">
        <w:trPr>
          <w:gridAfter w:val="1"/>
          <w:wAfter w:w="48" w:type="dxa"/>
          <w:trHeight w:val="24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Содержание места для сжигания отходов (межбюджетный трансферт)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бюджет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2850,00</w:t>
            </w:r>
          </w:p>
        </w:tc>
      </w:tr>
      <w:tr w:rsidR="00326B18" w:rsidRPr="00326B18" w:rsidTr="0075036B">
        <w:trPr>
          <w:gridAfter w:val="1"/>
          <w:wAfter w:w="48" w:type="dxa"/>
          <w:trHeight w:val="24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воспитанников учреждений дополнительного образования детей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26B1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326B18" w:rsidRPr="00326B18" w:rsidTr="0075036B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63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Администрация Тужинского муниципального района</w:t>
            </w:r>
          </w:p>
        </w:tc>
      </w:tr>
      <w:tr w:rsidR="00326B18" w:rsidRPr="00326B18" w:rsidTr="0075036B">
        <w:trPr>
          <w:trHeight w:val="8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  </w:t>
            </w:r>
          </w:p>
        </w:tc>
        <w:tc>
          <w:tcPr>
            <w:tcW w:w="63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proofErr w:type="gramStart"/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Коммунальщик»*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lang w:eastAsia="ru-RU"/>
              </w:rPr>
              <w:t>, МКУ Управление образования администрации Тужинского муниципального района, МКУ «Отдел культуры, спорта и молодежной политики администрации Тужинского муниципального района»</w:t>
            </w:r>
          </w:p>
        </w:tc>
      </w:tr>
    </w:tbl>
    <w:p w:rsidR="00326B18" w:rsidRPr="00326B18" w:rsidRDefault="00326B18" w:rsidP="00326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B1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>*-участвуют по согласованию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B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26B18" w:rsidRPr="00326B18" w:rsidRDefault="00326B18" w:rsidP="00326B18">
      <w:pPr>
        <w:spacing w:after="0" w:line="240" w:lineRule="auto"/>
        <w:ind w:left="110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изменениям</w:t>
      </w:r>
    </w:p>
    <w:p w:rsidR="00326B18" w:rsidRPr="00326B18" w:rsidRDefault="00326B18" w:rsidP="0032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Pr="00326B18" w:rsidRDefault="00326B18" w:rsidP="00326B18">
      <w:pPr>
        <w:spacing w:after="0" w:line="240" w:lineRule="auto"/>
        <w:ind w:left="110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26B18" w:rsidRPr="00326B18" w:rsidRDefault="00326B18" w:rsidP="00326B18">
      <w:pPr>
        <w:spacing w:after="0" w:line="240" w:lineRule="auto"/>
        <w:ind w:left="110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6B18" w:rsidRPr="00326B18" w:rsidRDefault="00326B18" w:rsidP="0032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</w:t>
      </w:r>
    </w:p>
    <w:p w:rsidR="00326B18" w:rsidRPr="00326B18" w:rsidRDefault="00326B18" w:rsidP="0032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за счет всех источников финансирования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753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5"/>
        <w:gridCol w:w="2409"/>
        <w:gridCol w:w="851"/>
        <w:gridCol w:w="851"/>
        <w:gridCol w:w="850"/>
        <w:gridCol w:w="850"/>
        <w:gridCol w:w="852"/>
        <w:gridCol w:w="992"/>
        <w:gridCol w:w="990"/>
        <w:gridCol w:w="13"/>
      </w:tblGrid>
      <w:tr w:rsidR="00326B18" w:rsidRPr="00326B18" w:rsidTr="0075036B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(прогноз, факт), тыс. рублей</w:t>
            </w:r>
          </w:p>
        </w:tc>
      </w:tr>
      <w:tr w:rsidR="00326B18" w:rsidRPr="00326B18" w:rsidTr="0075036B">
        <w:trPr>
          <w:gridAfter w:val="1"/>
          <w:wAfter w:w="13" w:type="dxa"/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26B18" w:rsidRPr="00326B18" w:rsidTr="0075036B">
        <w:trPr>
          <w:gridAfter w:val="1"/>
          <w:wAfter w:w="13" w:type="dxa"/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экологическое воспитание» на 2026-2031 годы    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4680,00</w:t>
            </w:r>
          </w:p>
        </w:tc>
      </w:tr>
      <w:tr w:rsidR="00326B18" w:rsidRPr="00326B18" w:rsidTr="0075036B">
        <w:trPr>
          <w:gridAfter w:val="1"/>
          <w:wAfter w:w="13" w:type="dxa"/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4680,00</w:t>
            </w:r>
          </w:p>
        </w:tc>
      </w:tr>
      <w:tr w:rsidR="00326B18" w:rsidRPr="00326B18" w:rsidTr="0075036B">
        <w:trPr>
          <w:gridAfter w:val="1"/>
          <w:wAfter w:w="13" w:type="dxa"/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и сельского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0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работ по содержанию контейнерных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площадок для накопления отходов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26B18" w:rsidRPr="00326B18" w:rsidTr="0075036B">
        <w:trPr>
          <w:gridAfter w:val="1"/>
          <w:wAfter w:w="13" w:type="dxa"/>
          <w:trHeight w:val="19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26B18" w:rsidRPr="00326B18" w:rsidTr="0075036B">
        <w:trPr>
          <w:gridAfter w:val="1"/>
          <w:wAfter w:w="13" w:type="dxa"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26B18" w:rsidRPr="00326B18" w:rsidTr="0075036B">
        <w:trPr>
          <w:gridAfter w:val="1"/>
          <w:wAfter w:w="13" w:type="dxa"/>
          <w:trHeight w:val="3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26B18" w:rsidRPr="00326B18" w:rsidTr="0075036B">
        <w:trPr>
          <w:gridAfter w:val="1"/>
          <w:wAfter w:w="13" w:type="dxa"/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38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места для сжигания отходов (межбюджетный трансферт)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326B18" w:rsidRPr="00326B18" w:rsidTr="0075036B">
        <w:trPr>
          <w:gridAfter w:val="1"/>
          <w:wAfter w:w="13" w:type="dxa"/>
          <w:trHeight w:val="22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7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326B18" w:rsidRPr="00326B18" w:rsidTr="0075036B">
        <w:trPr>
          <w:gridAfter w:val="1"/>
          <w:wAfter w:w="13" w:type="dxa"/>
          <w:trHeight w:val="3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воспитанников учреждений дополнительного образования детей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 Управление образования 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Отдел культуры (библиотека, музей)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326B18" w:rsidRPr="00326B18" w:rsidTr="0075036B">
        <w:trPr>
          <w:gridAfter w:val="1"/>
          <w:wAfter w:w="13" w:type="dxa"/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528"/>
        </w:trPr>
        <w:tc>
          <w:tcPr>
            <w:tcW w:w="567" w:type="dxa"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B18" w:rsidRPr="00326B18" w:rsidTr="0075036B">
        <w:trPr>
          <w:gridAfter w:val="1"/>
          <w:wAfter w:w="13" w:type="dxa"/>
          <w:trHeight w:val="15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  <w:p w:rsidR="00326B18" w:rsidRPr="00326B18" w:rsidRDefault="00326B18" w:rsidP="00326B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155,0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18" w:rsidRPr="00326B18" w:rsidRDefault="00326B18" w:rsidP="0032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125,0</w:t>
            </w:r>
            <w:r w:rsidRPr="0032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6B18" w:rsidRPr="00326B18" w:rsidRDefault="00326B18" w:rsidP="00326B18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Pr="00326B18" w:rsidRDefault="00326B18" w:rsidP="00326B18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18" w:rsidRPr="00326B18" w:rsidRDefault="00326B18" w:rsidP="00326B18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36B" w:rsidRDefault="0075036B" w:rsidP="0075036B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036B" w:rsidSect="00B3143B">
          <w:pgSz w:w="16838" w:h="11906" w:orient="landscape"/>
          <w:pgMar w:top="1276" w:right="249" w:bottom="1134" w:left="1276" w:header="709" w:footer="709" w:gutter="0"/>
          <w:cols w:space="708"/>
          <w:titlePg/>
          <w:docGrid w:linePitch="360"/>
        </w:sectPr>
      </w:pPr>
    </w:p>
    <w:p w:rsidR="0075036B" w:rsidRPr="0075036B" w:rsidRDefault="0075036B" w:rsidP="0075036B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270A722" wp14:editId="26C885BD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75036B" w:rsidRPr="0075036B" w:rsidRDefault="0075036B" w:rsidP="0075036B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5036B" w:rsidRPr="0075036B" w:rsidRDefault="0075036B" w:rsidP="0075036B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634"/>
        <w:gridCol w:w="3231"/>
        <w:gridCol w:w="1745"/>
      </w:tblGrid>
      <w:tr w:rsidR="0075036B" w:rsidRPr="0075036B" w:rsidTr="0075036B">
        <w:tc>
          <w:tcPr>
            <w:tcW w:w="1908" w:type="dxa"/>
            <w:tcBorders>
              <w:bottom w:val="single" w:sz="4" w:space="0" w:color="auto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</w:tr>
      <w:tr w:rsidR="0075036B" w:rsidRPr="0075036B" w:rsidTr="0075036B">
        <w:tc>
          <w:tcPr>
            <w:tcW w:w="9828" w:type="dxa"/>
            <w:gridSpan w:val="4"/>
            <w:tcBorders>
              <w:bottom w:val="nil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5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Тужинского муниципального района от 09.10.2017 № 389 </w:t>
      </w:r>
      <w:r w:rsidRPr="007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6B" w:rsidRPr="0075036B" w:rsidRDefault="0075036B" w:rsidP="0075036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решениями Тужинской районной Думы от 15.12.2023 </w:t>
      </w:r>
      <w:r w:rsidRPr="0075036B">
        <w:rPr>
          <w:rFonts w:ascii="Times New Roman" w:eastAsia="Calibri" w:hAnsi="Times New Roman" w:cs="Times New Roman"/>
          <w:sz w:val="24"/>
          <w:szCs w:val="24"/>
        </w:rPr>
        <w:br/>
        <w:t>№ 26/142 «О внесении изменений в решение Тужинской районной Думы от 19.12.2022 № 15/88 «</w:t>
      </w:r>
      <w:bookmarkStart w:id="14" w:name="_Hlk154040031"/>
      <w:r w:rsidRPr="0075036B">
        <w:rPr>
          <w:rFonts w:ascii="Times New Roman" w:eastAsia="Calibri" w:hAnsi="Times New Roman" w:cs="Times New Roman"/>
          <w:sz w:val="24"/>
          <w:szCs w:val="24"/>
        </w:rPr>
        <w:t>О бюджете Тужинского муниципального района на 2023 и на плановый период 2024 и 2025 годов</w:t>
      </w:r>
      <w:bookmarkEnd w:id="14"/>
      <w:r w:rsidRPr="0075036B">
        <w:rPr>
          <w:rFonts w:ascii="Times New Roman" w:eastAsia="Calibri" w:hAnsi="Times New Roman" w:cs="Times New Roman"/>
          <w:sz w:val="24"/>
          <w:szCs w:val="24"/>
        </w:rPr>
        <w:t>», от 15.12.2023 № 26/143 «О бюджете Тужинского муниципального района на 2024 и на плановый период 2025 и 2026 годов»</w:t>
      </w: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5036B" w:rsidRPr="0075036B" w:rsidRDefault="0075036B" w:rsidP="0075036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Тужинского муниципального района от 09.10.2017 № 389 </w:t>
      </w:r>
      <w:bookmarkStart w:id="15" w:name="_Hlk129772798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  <w:bookmarkEnd w:id="15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программа), утвердив изменения в муниципальной программе согласно приложению.</w:t>
      </w:r>
    </w:p>
    <w:p w:rsidR="0075036B" w:rsidRPr="0075036B" w:rsidRDefault="0075036B" w:rsidP="0075036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75036B" w:rsidRPr="0075036B" w:rsidRDefault="0075036B" w:rsidP="0075036B">
      <w:pPr>
        <w:spacing w:after="7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Настоящее постановление вступает в силу с момента опубликования </w:t>
      </w:r>
      <w:r w:rsidRPr="0075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5036B" w:rsidRPr="0075036B" w:rsidRDefault="0075036B" w:rsidP="007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Тужинского </w:t>
      </w:r>
    </w:p>
    <w:p w:rsidR="0075036B" w:rsidRPr="0075036B" w:rsidRDefault="0075036B" w:rsidP="007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Л.В. Бледных</w:t>
      </w:r>
    </w:p>
    <w:p w:rsidR="0075036B" w:rsidRPr="0075036B" w:rsidRDefault="0075036B" w:rsidP="00750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before="100" w:beforeAutospacing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036B" w:rsidRPr="0075036B" w:rsidRDefault="0075036B" w:rsidP="0075036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75036B" w:rsidRPr="0075036B" w:rsidRDefault="0075036B" w:rsidP="0075036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5036B" w:rsidRPr="0075036B" w:rsidRDefault="0075036B" w:rsidP="0075036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75036B" w:rsidRPr="0075036B" w:rsidRDefault="0075036B" w:rsidP="0075036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Тужинского муниципального района</w:t>
      </w:r>
    </w:p>
    <w:p w:rsidR="0075036B" w:rsidRPr="0075036B" w:rsidRDefault="0075036B" w:rsidP="0075036B">
      <w:pPr>
        <w:tabs>
          <w:tab w:val="left" w:pos="7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28.12.2023</w:t>
      </w:r>
      <w:proofErr w:type="gramEnd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 353                                                                                            </w:t>
      </w:r>
    </w:p>
    <w:p w:rsidR="0075036B" w:rsidRPr="0075036B" w:rsidRDefault="0075036B" w:rsidP="00750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муниципальной программе Тужинского муниципального района «Охрана окружающей среды и экологическое воспитание» на 2020-2025 годы</w:t>
      </w:r>
    </w:p>
    <w:p w:rsidR="0075036B" w:rsidRPr="0075036B" w:rsidRDefault="0075036B" w:rsidP="0075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8720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75036B" w:rsidRPr="0075036B" w:rsidTr="0075036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муниципальной программы                                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3811,974 тыс. рублей, в том числе по годам реализации: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2020 год: всего – 441,7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96,7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65,0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</w:t>
            </w:r>
            <w:r w:rsidRPr="0075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2021 год: всего – 1514,474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189,474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1225,0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</w:t>
            </w:r>
            <w:r w:rsidRPr="0075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2022 год: всего – 203,80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103,80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</w:t>
            </w:r>
            <w:r w:rsidRPr="0075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2023 год: всего - 552,0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502,0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 – 50,0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2024 год: всего – 430,0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320,0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 –110,0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 2025 год: всего – 670,0 тыс. рублей.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560,0 тыс. руб.;</w:t>
            </w:r>
          </w:p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36B" w:rsidRPr="0075036B" w:rsidRDefault="0075036B" w:rsidP="007503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5036B" w:rsidRPr="0075036B" w:rsidRDefault="0075036B" w:rsidP="0075036B">
      <w:p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8720E6">
      <w:pPr>
        <w:numPr>
          <w:ilvl w:val="0"/>
          <w:numId w:val="8"/>
        </w:numPr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</w:t>
      </w:r>
      <w:r w:rsidRPr="0075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программы»</w:t>
      </w: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3811,974 тыс. рублей, в том числе по годам реализации: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2020 год: всего – 441,7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96,7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65,0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</w:t>
      </w:r>
      <w:r w:rsidRPr="007503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2021 год: всего – 1514,474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189,474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1225,0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</w:t>
      </w:r>
      <w:r w:rsidRPr="007503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2022 год: всего – 203,80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103,80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</w:t>
      </w:r>
      <w:r w:rsidRPr="007503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2023 год: всего - 552,0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502,0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 – 50,0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2024 год: всего – 430,0,0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320,0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 –110,0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2025 год: всего – 670,0 тыс. рублей.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бюджет – 560,0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городского и сельского поселений – 110,0 тыс. руб.;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финансирование Программы приведены в приложениях №2 и №3.».</w:t>
      </w:r>
    </w:p>
    <w:p w:rsidR="0075036B" w:rsidRPr="0075036B" w:rsidRDefault="0075036B" w:rsidP="007503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2 «Расходы на реализацию муниципальной программы за счет средств районного бюджета» к муниципальной программе изложить в новой редакции согласно приложению № 1.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«Ресурсное обеспечение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2.</w:t>
      </w:r>
    </w:p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B9" w:rsidRPr="0075036B" w:rsidRDefault="007029B9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изменениям</w:t>
      </w:r>
    </w:p>
    <w:p w:rsidR="0075036B" w:rsidRPr="0075036B" w:rsidRDefault="0075036B" w:rsidP="00750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</w:t>
      </w:r>
    </w:p>
    <w:p w:rsidR="0075036B" w:rsidRPr="0075036B" w:rsidRDefault="0075036B" w:rsidP="0075036B">
      <w:pPr>
        <w:spacing w:after="72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реализацию муниципальной программы за счёт </w:t>
      </w: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районного бюджета</w:t>
      </w: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770"/>
      </w:tblGrid>
      <w:tr w:rsidR="0075036B" w:rsidRPr="0075036B" w:rsidTr="007029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отдельного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координатор)   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Расходы (тыс. </w:t>
            </w: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 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36B" w:rsidRPr="0075036B" w:rsidTr="007029B9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5036B" w:rsidRPr="0075036B" w:rsidTr="007029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1740,274</w:t>
            </w:r>
          </w:p>
        </w:tc>
      </w:tr>
      <w:tr w:rsidR="0075036B" w:rsidRPr="0075036B" w:rsidTr="007029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5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Тужинского муниципального района</w:t>
            </w:r>
          </w:p>
        </w:tc>
      </w:tr>
      <w:tr w:rsidR="0075036B" w:rsidRPr="0075036B" w:rsidTr="007029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  </w:t>
            </w:r>
          </w:p>
        </w:tc>
        <w:tc>
          <w:tcPr>
            <w:tcW w:w="5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Тужинского городского поселения*, МУП «</w:t>
            </w: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Коммунальщик»*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Управление образования, МКУ Отдел культуры, спорта и молодежной политики</w:t>
            </w:r>
          </w:p>
        </w:tc>
      </w:tr>
    </w:tbl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*-участвуют по согласованию</w:t>
      </w:r>
    </w:p>
    <w:p w:rsidR="0075036B" w:rsidRPr="0075036B" w:rsidRDefault="0075036B" w:rsidP="00750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5036B" w:rsidRPr="0075036B" w:rsidRDefault="0075036B" w:rsidP="00750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029B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изменениям</w:t>
      </w:r>
    </w:p>
    <w:p w:rsidR="0075036B" w:rsidRPr="0075036B" w:rsidRDefault="0075036B" w:rsidP="007029B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029B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</w:t>
      </w:r>
    </w:p>
    <w:p w:rsidR="0075036B" w:rsidRPr="0075036B" w:rsidRDefault="0075036B" w:rsidP="007029B9">
      <w:pPr>
        <w:spacing w:after="72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5036B" w:rsidRPr="0075036B" w:rsidRDefault="0075036B" w:rsidP="007503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</w:t>
      </w:r>
    </w:p>
    <w:p w:rsidR="0075036B" w:rsidRPr="0075036B" w:rsidRDefault="0075036B" w:rsidP="0075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за счет всех источников финансирования</w:t>
      </w:r>
    </w:p>
    <w:p w:rsidR="0075036B" w:rsidRPr="0075036B" w:rsidRDefault="0075036B" w:rsidP="0075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016"/>
        <w:gridCol w:w="1886"/>
        <w:gridCol w:w="1451"/>
        <w:gridCol w:w="871"/>
        <w:gridCol w:w="871"/>
        <w:gridCol w:w="870"/>
        <w:gridCol w:w="739"/>
        <w:gridCol w:w="851"/>
        <w:gridCol w:w="850"/>
        <w:gridCol w:w="709"/>
      </w:tblGrid>
      <w:tr w:rsidR="0075036B" w:rsidRPr="0075036B" w:rsidTr="007029B9">
        <w:trPr>
          <w:trHeight w:val="60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отдельного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(прогноз, факт), тыс. рублей</w:t>
            </w:r>
          </w:p>
        </w:tc>
      </w:tr>
      <w:tr w:rsidR="0075036B" w:rsidRPr="0075036B" w:rsidTr="007029B9">
        <w:trPr>
          <w:trHeight w:val="67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5036B" w:rsidRPr="0075036B" w:rsidTr="007029B9">
        <w:trPr>
          <w:trHeight w:val="268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</w:t>
            </w:r>
          </w:p>
        </w:tc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3811,974</w:t>
            </w:r>
          </w:p>
        </w:tc>
      </w:tr>
      <w:tr w:rsidR="0075036B" w:rsidRPr="0075036B" w:rsidTr="007029B9">
        <w:trPr>
          <w:trHeight w:val="266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1321,7</w:t>
            </w:r>
          </w:p>
        </w:tc>
      </w:tr>
      <w:tr w:rsidR="0075036B" w:rsidRPr="0075036B" w:rsidTr="007029B9">
        <w:trPr>
          <w:trHeight w:val="284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1740,274</w:t>
            </w:r>
          </w:p>
        </w:tc>
      </w:tr>
      <w:tr w:rsidR="0075036B" w:rsidRPr="0075036B" w:rsidTr="007029B9">
        <w:trPr>
          <w:trHeight w:val="284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и сельского поселений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5036B" w:rsidRPr="0075036B" w:rsidTr="007029B9">
        <w:trPr>
          <w:trHeight w:val="47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237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района, в том числе: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3408,274</w:t>
            </w:r>
          </w:p>
        </w:tc>
      </w:tr>
      <w:tr w:rsidR="0075036B" w:rsidRPr="0075036B" w:rsidTr="007029B9">
        <w:trPr>
          <w:trHeight w:val="425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</w:tr>
      <w:tr w:rsidR="0075036B" w:rsidRPr="0075036B" w:rsidTr="007029B9">
        <w:trPr>
          <w:trHeight w:val="232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1643,274</w:t>
            </w:r>
          </w:p>
        </w:tc>
      </w:tr>
      <w:tr w:rsidR="0075036B" w:rsidRPr="0075036B" w:rsidTr="007029B9">
        <w:trPr>
          <w:trHeight w:val="232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и сельского поселений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Ликвидация свалки твёрдых бытовых (коммунальных) отходов на территории Тужинского городского поселения Тужинского района </w:t>
            </w:r>
            <w:r w:rsidRPr="0075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Кировской области, расположенной на земельном участке с кадастровым номером 43:33:311601:</w:t>
            </w:r>
            <w:proofErr w:type="gramStart"/>
            <w:r w:rsidRPr="0075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564,   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отвечающей требованиям природоохранного законодательства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1289,474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</w:tr>
      <w:tr w:rsidR="0075036B" w:rsidRPr="0075036B" w:rsidTr="007029B9">
        <w:trPr>
          <w:trHeight w:val="59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64,474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ТКО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и сельского поселений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6316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Управление образования (детские сады)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Отдел культуры (библиотека, музей)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5036B" w:rsidRPr="0075036B" w:rsidTr="007029B9">
        <w:trPr>
          <w:trHeight w:val="212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805"/>
        </w:trPr>
        <w:tc>
          <w:tcPr>
            <w:tcW w:w="580" w:type="dxa"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B" w:rsidRPr="0075036B" w:rsidTr="007029B9">
        <w:trPr>
          <w:trHeight w:val="381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75036B" w:rsidRPr="0075036B" w:rsidRDefault="0075036B" w:rsidP="00750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6B" w:rsidRPr="0075036B" w:rsidRDefault="0075036B" w:rsidP="0075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75036B" w:rsidRPr="0075036B" w:rsidRDefault="0075036B" w:rsidP="007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B" w:rsidRPr="0075036B" w:rsidRDefault="0075036B" w:rsidP="0075036B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26B18" w:rsidRPr="00326B18" w:rsidRDefault="00326B18" w:rsidP="0032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Default="00326B18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Default="00AD37EA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326B18" w:rsidRDefault="00AD37EA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326B18" w:rsidRDefault="00326B18" w:rsidP="0032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</w:t>
      </w:r>
    </w:p>
    <w:p w:rsidR="00AD37EA" w:rsidRPr="00AD37EA" w:rsidRDefault="00AD37EA" w:rsidP="00AD37EA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AD37EA" w:rsidRPr="00AD37EA" w:rsidRDefault="00AD37EA" w:rsidP="00AD37EA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AD37E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634"/>
        <w:gridCol w:w="3231"/>
        <w:gridCol w:w="1745"/>
      </w:tblGrid>
      <w:tr w:rsidR="00AD37EA" w:rsidRPr="00AD37EA" w:rsidTr="007E0F18">
        <w:tc>
          <w:tcPr>
            <w:tcW w:w="1908" w:type="dxa"/>
            <w:tcBorders>
              <w:bottom w:val="single" w:sz="4" w:space="0" w:color="auto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</w:tr>
      <w:tr w:rsidR="00AD37EA" w:rsidRPr="00AD37EA" w:rsidTr="007E0F18">
        <w:tc>
          <w:tcPr>
            <w:tcW w:w="9828" w:type="dxa"/>
            <w:gridSpan w:val="4"/>
            <w:tcBorders>
              <w:bottom w:val="nil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7EA" w:rsidRPr="00AD37EA" w:rsidRDefault="00AD37EA" w:rsidP="00AD37EA">
      <w:pPr>
        <w:autoSpaceDE w:val="0"/>
        <w:autoSpaceDN w:val="0"/>
        <w:adjustRightInd w:val="0"/>
        <w:spacing w:after="5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</w:t>
      </w:r>
      <w:proofErr w:type="spellStart"/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</w:t>
      </w:r>
      <w:proofErr w:type="spellEnd"/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–коммунального хозяйства» на 2020-2025 годы»</w:t>
      </w:r>
    </w:p>
    <w:p w:rsidR="00AD37EA" w:rsidRPr="00AD37EA" w:rsidRDefault="00AD37EA" w:rsidP="00AD37EA">
      <w:pPr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Тужинской районной Думы от 15.12.2023 </w:t>
      </w: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26/142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от 15.12.2023 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AD37EA" w:rsidRPr="00AD37EA" w:rsidRDefault="00AD37EA" w:rsidP="00AD37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Тужинского муниципального района от 09.10.2017 № 397 </w:t>
      </w:r>
      <w:bookmarkStart w:id="16" w:name="_Hlk129777995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Тужинского муниципального района «Комплексная программа модернизации и реформирования </w:t>
      </w:r>
      <w:proofErr w:type="spellStart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–коммунального хозяйства» на 2020-2025 годы»</w:t>
      </w:r>
      <w:bookmarkEnd w:id="16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муниципальная программа), утвердив изменения в муниципальной программе согласно приложению.</w:t>
      </w:r>
    </w:p>
    <w:p w:rsidR="00AD37EA" w:rsidRPr="00AD37EA" w:rsidRDefault="00AD37EA" w:rsidP="00AD37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AD37EA" w:rsidRPr="00AD37EA" w:rsidRDefault="00AD37EA" w:rsidP="00AD37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D37EA" w:rsidRPr="00AD37EA" w:rsidRDefault="00AD37EA" w:rsidP="00AD37EA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Тужинского</w:t>
      </w:r>
    </w:p>
    <w:p w:rsidR="00AD37EA" w:rsidRPr="00AD37EA" w:rsidRDefault="00AD37EA" w:rsidP="00AD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  Л.В. Бледных</w:t>
      </w: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Тужинского муниципального района</w:t>
      </w:r>
    </w:p>
    <w:p w:rsidR="00AD37EA" w:rsidRPr="00AD37EA" w:rsidRDefault="00AD37EA" w:rsidP="00AD37EA">
      <w:pPr>
        <w:spacing w:after="72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28.12.2023 №    354</w:t>
      </w:r>
    </w:p>
    <w:p w:rsidR="00AD37EA" w:rsidRPr="00AD37EA" w:rsidRDefault="00AD37EA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</w:p>
    <w:p w:rsidR="00AD37EA" w:rsidRPr="00AD37EA" w:rsidRDefault="00AD37EA" w:rsidP="00AD37E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</w:t>
      </w:r>
      <w:proofErr w:type="spellEnd"/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коммунального хозяйства» на 2020-2025 годы</w:t>
      </w:r>
    </w:p>
    <w:p w:rsidR="00AD37EA" w:rsidRPr="00AD37EA" w:rsidRDefault="00AD37EA" w:rsidP="008720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«Объем финансового обеспечения муниципальной программы» изложить в следующей редакции:</w:t>
      </w:r>
    </w:p>
    <w:p w:rsidR="00AD37EA" w:rsidRPr="00AD37EA" w:rsidRDefault="00AD37EA" w:rsidP="00AD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18"/>
        <w:gridCol w:w="7938"/>
        <w:gridCol w:w="315"/>
      </w:tblGrid>
      <w:tr w:rsidR="00AD37EA" w:rsidRPr="00AD37EA" w:rsidTr="007E0F18">
        <w:trPr>
          <w:trHeight w:val="460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муниципальной программы                         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7"/>
              <w:gridCol w:w="851"/>
              <w:gridCol w:w="992"/>
              <w:gridCol w:w="1157"/>
              <w:gridCol w:w="992"/>
              <w:gridCol w:w="958"/>
              <w:gridCol w:w="1004"/>
              <w:gridCol w:w="284"/>
            </w:tblGrid>
            <w:tr w:rsidR="00AD37EA" w:rsidRPr="00AD37EA" w:rsidTr="007E0F18">
              <w:trPr>
                <w:gridAfter w:val="1"/>
                <w:wAfter w:w="284" w:type="dxa"/>
              </w:trPr>
              <w:tc>
                <w:tcPr>
                  <w:tcW w:w="839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57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958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AD37EA" w:rsidRPr="00AD37EA" w:rsidTr="007E0F18">
              <w:trPr>
                <w:cantSplit/>
                <w:trHeight w:val="1134"/>
              </w:trPr>
              <w:tc>
                <w:tcPr>
                  <w:tcW w:w="839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3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1164,93</w:t>
                  </w:r>
                </w:p>
              </w:tc>
              <w:tc>
                <w:tcPr>
                  <w:tcW w:w="851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198,65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9339,0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2077,6</w:t>
                  </w:r>
                </w:p>
              </w:tc>
              <w:tc>
                <w:tcPr>
                  <w:tcW w:w="958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gridSpan w:val="2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12780,18</w:t>
                  </w:r>
                </w:p>
              </w:tc>
            </w:tr>
            <w:tr w:rsidR="00AD37EA" w:rsidRPr="00AD37EA" w:rsidTr="007E0F18">
              <w:trPr>
                <w:cantSplit/>
                <w:trHeight w:val="1134"/>
              </w:trPr>
              <w:tc>
                <w:tcPr>
                  <w:tcW w:w="839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3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710,463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628,9</w:t>
                  </w:r>
                </w:p>
              </w:tc>
              <w:tc>
                <w:tcPr>
                  <w:tcW w:w="115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2034,5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109,3</w:t>
                  </w:r>
                </w:p>
              </w:tc>
              <w:tc>
                <w:tcPr>
                  <w:tcW w:w="958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3483,163</w:t>
                  </w:r>
                </w:p>
              </w:tc>
            </w:tr>
            <w:tr w:rsidR="00AD37EA" w:rsidRPr="00AD37EA" w:rsidTr="007E0F18">
              <w:trPr>
                <w:cantSplit/>
                <w:trHeight w:val="1134"/>
              </w:trPr>
              <w:tc>
                <w:tcPr>
                  <w:tcW w:w="839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бюджеты поселений</w:t>
                  </w:r>
                </w:p>
              </w:tc>
              <w:tc>
                <w:tcPr>
                  <w:tcW w:w="103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61,32</w:t>
                  </w:r>
                </w:p>
              </w:tc>
              <w:tc>
                <w:tcPr>
                  <w:tcW w:w="851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AD37EA" w:rsidRPr="00AD37EA" w:rsidRDefault="00AD37EA" w:rsidP="00AD37E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61,32</w:t>
                  </w:r>
                </w:p>
              </w:tc>
            </w:tr>
            <w:tr w:rsidR="00AD37EA" w:rsidRPr="00AD37EA" w:rsidTr="007E0F18">
              <w:trPr>
                <w:cantSplit/>
                <w:trHeight w:val="1134"/>
              </w:trPr>
              <w:tc>
                <w:tcPr>
                  <w:tcW w:w="839" w:type="dxa"/>
                </w:tcPr>
                <w:p w:rsidR="00AD37EA" w:rsidRPr="00AD37EA" w:rsidRDefault="00AD37EA" w:rsidP="00AD37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37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57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992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958" w:type="dxa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88" w:type="dxa"/>
                  <w:gridSpan w:val="2"/>
                </w:tcPr>
                <w:p w:rsidR="00AD37EA" w:rsidRPr="00AD37EA" w:rsidRDefault="00AD37EA" w:rsidP="00AD37E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</w:t>
                  </w:r>
                </w:p>
              </w:tc>
            </w:tr>
          </w:tbl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EA" w:rsidRPr="00AD37EA" w:rsidRDefault="00AD37EA" w:rsidP="00AD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7EA" w:rsidRPr="00AD37EA" w:rsidRDefault="00AD37EA" w:rsidP="00AD37EA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Раздел 5 муниципальной программы «</w:t>
      </w:r>
      <w:r w:rsidRPr="00AD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программы»</w:t>
      </w: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D37EA" w:rsidRPr="00AD37EA" w:rsidRDefault="00AD37EA" w:rsidP="00AD37EA">
      <w:pPr>
        <w:widowControl w:val="0"/>
        <w:autoSpaceDE w:val="0"/>
        <w:autoSpaceDN w:val="0"/>
        <w:adjustRightInd w:val="0"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 финансовых средств на реализацию муниципальной программы определен в соответствии с отдельными мероприятиями, включенными в программу (приложение №1).</w:t>
      </w:r>
    </w:p>
    <w:p w:rsidR="00AD37EA" w:rsidRPr="00AD37EA" w:rsidRDefault="00AD37EA" w:rsidP="00AD37EA">
      <w:pPr>
        <w:autoSpaceDE w:val="0"/>
        <w:autoSpaceDN w:val="0"/>
        <w:adjustRightInd w:val="0"/>
        <w:spacing w:after="2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предусматривается следующим образом:</w:t>
      </w:r>
    </w:p>
    <w:p w:rsidR="00AD37EA" w:rsidRPr="00AD37EA" w:rsidRDefault="00AD37EA" w:rsidP="00AD37EA">
      <w:pPr>
        <w:autoSpaceDE w:val="0"/>
        <w:autoSpaceDN w:val="0"/>
        <w:adjustRightInd w:val="0"/>
        <w:spacing w:after="2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районного бюджета 3483,163 тыс. руб.;</w:t>
      </w:r>
    </w:p>
    <w:p w:rsidR="00AD37EA" w:rsidRPr="00AD37EA" w:rsidRDefault="00AD37EA" w:rsidP="00AD37EA">
      <w:pPr>
        <w:autoSpaceDE w:val="0"/>
        <w:autoSpaceDN w:val="0"/>
        <w:adjustRightInd w:val="0"/>
        <w:spacing w:after="2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бюджетов поселений 61,32 тыс. руб.;</w:t>
      </w:r>
    </w:p>
    <w:p w:rsidR="00AD37EA" w:rsidRPr="00AD37EA" w:rsidRDefault="00AD37EA" w:rsidP="00AD37EA">
      <w:pPr>
        <w:autoSpaceDE w:val="0"/>
        <w:autoSpaceDN w:val="0"/>
        <w:adjustRightInd w:val="0"/>
        <w:spacing w:after="2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12780,18 тыс. руб.;</w:t>
      </w:r>
    </w:p>
    <w:p w:rsidR="00AD37EA" w:rsidRPr="00AD37EA" w:rsidRDefault="00AD37EA" w:rsidP="00AD37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средства предприятий ЖКХ и иные внебюджетные средства 640,0 тыс. руб. (без средств от инвестиционных надбавок и тарифов на подключение).</w:t>
      </w:r>
    </w:p>
    <w:p w:rsidR="00AD37EA" w:rsidRPr="00AD37EA" w:rsidRDefault="00AD37EA" w:rsidP="00AD37E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AD37EA" w:rsidRPr="00AD37EA" w:rsidRDefault="00AD37EA" w:rsidP="008720E6">
      <w:pPr>
        <w:numPr>
          <w:ilvl w:val="0"/>
          <w:numId w:val="10"/>
        </w:numPr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AD37EA" w:rsidRPr="00AD37EA" w:rsidRDefault="00AD37EA" w:rsidP="008720E6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муниципальной программе «Расходы на реализацию муниципальной программы за счёт средств районного бюджета» изложить в новой редакции согласно приложению № 2.</w:t>
      </w:r>
    </w:p>
    <w:p w:rsidR="00AD37EA" w:rsidRPr="00AD37EA" w:rsidRDefault="00AD37EA" w:rsidP="00AD37EA">
      <w:pPr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37EA" w:rsidRPr="00AD37EA" w:rsidRDefault="00AD37EA" w:rsidP="00AD37EA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37EA" w:rsidRPr="00AD37EA" w:rsidSect="00AD37EA">
          <w:headerReference w:type="even" r:id="rId14"/>
          <w:headerReference w:type="default" r:id="rId15"/>
          <w:pgSz w:w="11907" w:h="16840" w:code="9"/>
          <w:pgMar w:top="284" w:right="708" w:bottom="426" w:left="1701" w:header="720" w:footer="720" w:gutter="0"/>
          <w:cols w:space="720"/>
        </w:sectPr>
      </w:pP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№ 1 к изменениям</w:t>
      </w:r>
    </w:p>
    <w:p w:rsidR="00AD37EA" w:rsidRPr="00AD37EA" w:rsidRDefault="00AD37EA" w:rsidP="00AD37EA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</w:t>
      </w:r>
    </w:p>
    <w:p w:rsidR="00AD37EA" w:rsidRPr="00AD37EA" w:rsidRDefault="00AD37EA" w:rsidP="00AD37EA">
      <w:pPr>
        <w:spacing w:after="72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</w:t>
      </w:r>
    </w:p>
    <w:p w:rsidR="00AD37EA" w:rsidRPr="00AD37EA" w:rsidRDefault="00AD37EA" w:rsidP="00AD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за счет всех источников финансирования</w:t>
      </w:r>
    </w:p>
    <w:p w:rsidR="00AD37EA" w:rsidRPr="00AD37EA" w:rsidRDefault="00AD37EA" w:rsidP="00AD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12"/>
        <w:gridCol w:w="995"/>
        <w:gridCol w:w="2833"/>
        <w:gridCol w:w="52"/>
        <w:gridCol w:w="2498"/>
        <w:gridCol w:w="1275"/>
        <w:gridCol w:w="29"/>
        <w:gridCol w:w="1246"/>
        <w:gridCol w:w="43"/>
        <w:gridCol w:w="1090"/>
        <w:gridCol w:w="20"/>
        <w:gridCol w:w="1255"/>
        <w:gridCol w:w="64"/>
        <w:gridCol w:w="1074"/>
        <w:gridCol w:w="20"/>
        <w:gridCol w:w="1249"/>
        <w:gridCol w:w="1420"/>
        <w:gridCol w:w="6"/>
      </w:tblGrid>
      <w:tr w:rsidR="00AD37EA" w:rsidRPr="00AD37EA" w:rsidTr="007E0F18">
        <w:trPr>
          <w:trHeight w:val="60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отдельного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8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Расходы (прогноз, факт), тыс. рублей</w:t>
            </w:r>
          </w:p>
        </w:tc>
      </w:tr>
      <w:tr w:rsidR="00AD37EA" w:rsidRPr="00AD37EA" w:rsidTr="007E0F18">
        <w:trPr>
          <w:gridAfter w:val="1"/>
          <w:wAfter w:w="6" w:type="dxa"/>
          <w:trHeight w:val="30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D37EA" w:rsidRPr="00AD37EA" w:rsidTr="007E0F18">
        <w:trPr>
          <w:gridAfter w:val="1"/>
          <w:wAfter w:w="6" w:type="dxa"/>
          <w:trHeight w:val="267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«Комплексная программа модернизации и реформирования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хозяйства» на 2020-2025 годы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1226,25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11533,5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2366,9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16964,663</w:t>
            </w:r>
          </w:p>
        </w:tc>
      </w:tr>
      <w:tr w:rsidR="00AD37EA" w:rsidRPr="00AD37EA" w:rsidTr="007E0F18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1164,93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9339,0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12780,18</w:t>
            </w:r>
          </w:p>
        </w:tc>
      </w:tr>
      <w:tr w:rsidR="00AD37EA" w:rsidRPr="00AD37EA" w:rsidTr="007E0F18">
        <w:trPr>
          <w:gridAfter w:val="1"/>
          <w:wAfter w:w="6" w:type="dxa"/>
          <w:trHeight w:val="229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3483,163</w:t>
            </w:r>
          </w:p>
        </w:tc>
      </w:tr>
      <w:tr w:rsidR="00AD37EA" w:rsidRPr="00AD37EA" w:rsidTr="007E0F18">
        <w:trPr>
          <w:gridAfter w:val="1"/>
          <w:wAfter w:w="6" w:type="dxa"/>
          <w:trHeight w:val="283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городского 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</w:tr>
      <w:tr w:rsidR="00AD37EA" w:rsidRPr="00AD37EA" w:rsidTr="007E0F18">
        <w:trPr>
          <w:gridAfter w:val="1"/>
          <w:wAfter w:w="6" w:type="dxa"/>
          <w:trHeight w:val="57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D37EA" w:rsidRPr="00AD37EA" w:rsidTr="007E0F18">
        <w:trPr>
          <w:trHeight w:val="198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Развитие системы теплоснабжения</w:t>
            </w:r>
          </w:p>
        </w:tc>
      </w:tr>
      <w:tr w:rsidR="00AD37EA" w:rsidRPr="00AD37EA" w:rsidTr="007E0F18">
        <w:trPr>
          <w:gridAfter w:val="1"/>
          <w:wAfter w:w="6" w:type="dxa"/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«Коммунальщик» Котельная с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участка теплотрассы </w:t>
            </w:r>
          </w:p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2186,9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2186,9</w:t>
            </w:r>
          </w:p>
        </w:tc>
      </w:tr>
      <w:tr w:rsidR="00AD37EA" w:rsidRPr="00AD37EA" w:rsidTr="007E0F18">
        <w:trPr>
          <w:gridAfter w:val="1"/>
          <w:wAfter w:w="6" w:type="dxa"/>
          <w:trHeight w:val="24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</w:t>
            </w:r>
          </w:p>
        </w:tc>
      </w:tr>
      <w:tr w:rsidR="00AD37EA" w:rsidRPr="00AD37EA" w:rsidTr="007E0F18">
        <w:trPr>
          <w:gridAfter w:val="1"/>
          <w:wAfter w:w="6" w:type="dxa"/>
          <w:trHeight w:val="257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AD37EA" w:rsidRPr="00AD37EA" w:rsidTr="007E0F18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№6 МУП «</w:t>
            </w: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Коммунальщик»  замена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котла на более эффективный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5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87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6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№1 МУП «</w:t>
            </w: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Коммунальщик»  замена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котла на более эффективный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1226,25</w:t>
            </w:r>
          </w:p>
        </w:tc>
      </w:tr>
      <w:tr w:rsidR="00AD37EA" w:rsidRPr="00AD37EA" w:rsidTr="007E0F18">
        <w:trPr>
          <w:gridAfter w:val="1"/>
          <w:wAfter w:w="6" w:type="dxa"/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1164,93</w:t>
            </w:r>
          </w:p>
        </w:tc>
      </w:tr>
      <w:tr w:rsidR="00AD37EA" w:rsidRPr="00AD37EA" w:rsidTr="007E0F18">
        <w:trPr>
          <w:gridAfter w:val="1"/>
          <w:wAfter w:w="6" w:type="dxa"/>
          <w:trHeight w:val="373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90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</w:tr>
      <w:tr w:rsidR="00AD37EA" w:rsidRPr="00AD37EA" w:rsidTr="007E0F18">
        <w:trPr>
          <w:gridAfter w:val="1"/>
          <w:wAfter w:w="6" w:type="dxa"/>
          <w:trHeight w:val="22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системы теплоснабжения (МУП «Коммунальщик»)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37EA" w:rsidRPr="00AD37EA" w:rsidTr="007E0F18">
        <w:trPr>
          <w:gridAfter w:val="1"/>
          <w:wAfter w:w="6" w:type="dxa"/>
          <w:trHeight w:val="285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45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37EA" w:rsidRPr="00AD37EA" w:rsidTr="007E0F18">
        <w:trPr>
          <w:gridAfter w:val="1"/>
          <w:wAfter w:w="6" w:type="dxa"/>
          <w:trHeight w:val="48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модульной котельной в с.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Тужинского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8684,3</w:t>
            </w:r>
          </w:p>
        </w:tc>
      </w:tr>
      <w:tr w:rsidR="00AD37EA" w:rsidRPr="00AD37EA" w:rsidTr="007E0F18">
        <w:trPr>
          <w:gridAfter w:val="1"/>
          <w:wAfter w:w="6" w:type="dxa"/>
          <w:trHeight w:val="592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8250,0</w:t>
            </w:r>
          </w:p>
        </w:tc>
      </w:tr>
      <w:tr w:rsidR="00AD37EA" w:rsidRPr="00AD37EA" w:rsidTr="007E0F18">
        <w:trPr>
          <w:gridAfter w:val="1"/>
          <w:wAfter w:w="6" w:type="dxa"/>
          <w:trHeight w:val="592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</w:tr>
      <w:tr w:rsidR="00AD37EA" w:rsidRPr="00AD37EA" w:rsidTr="007E0F18">
        <w:trPr>
          <w:trHeight w:val="231"/>
        </w:trPr>
        <w:tc>
          <w:tcPr>
            <w:tcW w:w="1573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системы водоснабжения и водоотведения</w:t>
            </w:r>
          </w:p>
        </w:tc>
      </w:tr>
      <w:tr w:rsidR="00AD37EA" w:rsidRPr="00AD37EA" w:rsidTr="007E0F18">
        <w:trPr>
          <w:gridAfter w:val="1"/>
          <w:wAfter w:w="6" w:type="dxa"/>
          <w:trHeight w:val="312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Тужа Замена водопроводных сетей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</w:tr>
      <w:tr w:rsidR="00AD37EA" w:rsidRPr="00AD37EA" w:rsidTr="007E0F18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7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AD37EA" w:rsidRPr="00AD37EA" w:rsidTr="007E0F18">
        <w:trPr>
          <w:gridAfter w:val="1"/>
          <w:wAfter w:w="6" w:type="dxa"/>
          <w:trHeight w:val="529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D37EA" w:rsidRPr="00AD37EA" w:rsidTr="007E0F18">
        <w:trPr>
          <w:gridAfter w:val="1"/>
          <w:wAfter w:w="6" w:type="dxa"/>
          <w:trHeight w:val="37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изготовлению щита </w:t>
            </w: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на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скважину по ул. Горького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AD37EA" w:rsidRPr="00AD37EA" w:rsidTr="007E0F18">
        <w:trPr>
          <w:gridAfter w:val="1"/>
          <w:wAfter w:w="6" w:type="dxa"/>
          <w:trHeight w:val="281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87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AD37EA" w:rsidRPr="00AD37EA" w:rsidTr="007E0F18">
        <w:trPr>
          <w:gridAfter w:val="1"/>
          <w:wAfter w:w="6" w:type="dxa"/>
          <w:trHeight w:val="299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209,113</w:t>
            </w:r>
          </w:p>
        </w:tc>
      </w:tr>
      <w:tr w:rsidR="00AD37EA" w:rsidRPr="00AD37EA" w:rsidTr="007E0F18">
        <w:trPr>
          <w:gridAfter w:val="1"/>
          <w:wAfter w:w="6" w:type="dxa"/>
          <w:trHeight w:val="345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198,65</w:t>
            </w:r>
          </w:p>
        </w:tc>
      </w:tr>
      <w:tr w:rsidR="00AD37EA" w:rsidRPr="00AD37EA" w:rsidTr="007E0F18">
        <w:trPr>
          <w:gridAfter w:val="1"/>
          <w:wAfter w:w="6" w:type="dxa"/>
          <w:trHeight w:val="186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10,463</w:t>
            </w:r>
          </w:p>
        </w:tc>
      </w:tr>
      <w:tr w:rsidR="00AD37EA" w:rsidRPr="00AD37EA" w:rsidTr="007E0F18">
        <w:trPr>
          <w:gridAfter w:val="1"/>
          <w:wAfter w:w="6" w:type="dxa"/>
          <w:trHeight w:val="57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внебюджетные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61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водопроводной сети в с.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Шешурга</w:t>
            </w:r>
            <w:proofErr w:type="spellEnd"/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209,113</w:t>
            </w:r>
          </w:p>
        </w:tc>
      </w:tr>
      <w:tr w:rsidR="00AD37EA" w:rsidRPr="00AD37EA" w:rsidTr="007E0F18">
        <w:trPr>
          <w:gridAfter w:val="1"/>
          <w:wAfter w:w="6" w:type="dxa"/>
          <w:trHeight w:val="211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198,650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198,65</w:t>
            </w:r>
          </w:p>
        </w:tc>
      </w:tr>
      <w:tr w:rsidR="00AD37EA" w:rsidRPr="00AD37EA" w:rsidTr="007E0F18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10,463</w:t>
            </w:r>
          </w:p>
        </w:tc>
      </w:tr>
      <w:tr w:rsidR="00AD37EA" w:rsidRPr="00AD37EA" w:rsidTr="007E0F18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водопроводных сетей в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46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4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Тужа ул. Береговая строительство напорного коллектора канализационных стоков с Тужинской ЦРБ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95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287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1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сетям инженерно-технического обеспечения (ФАП)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807,2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AD37EA" w:rsidRPr="00AD37EA" w:rsidTr="007E0F18">
        <w:trPr>
          <w:gridAfter w:val="1"/>
          <w:wAfter w:w="6" w:type="dxa"/>
          <w:trHeight w:val="307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83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807,2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AD37EA" w:rsidRPr="00AD37EA" w:rsidTr="007E0F18">
        <w:trPr>
          <w:gridAfter w:val="1"/>
          <w:wAfter w:w="6" w:type="dxa"/>
          <w:trHeight w:val="279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</w:tr>
      <w:tr w:rsidR="00AD37EA" w:rsidRPr="00AD37EA" w:rsidTr="007E0F18">
        <w:trPr>
          <w:gridAfter w:val="1"/>
          <w:wAfter w:w="6" w:type="dxa"/>
          <w:trHeight w:val="269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</w:t>
            </w:r>
          </w:p>
        </w:tc>
      </w:tr>
      <w:tr w:rsidR="00AD37EA" w:rsidRPr="00AD37EA" w:rsidTr="007E0F18">
        <w:trPr>
          <w:gridAfter w:val="1"/>
          <w:wAfter w:w="6" w:type="dxa"/>
          <w:trHeight w:val="263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D37EA" w:rsidRPr="00AD37EA" w:rsidTr="007E0F18">
        <w:trPr>
          <w:gridAfter w:val="1"/>
          <w:wAfter w:w="6" w:type="dxa"/>
          <w:trHeight w:val="113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теплоснабжения, водоснабжения, водоотведения населенных пунктов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AD37EA" w:rsidRPr="00AD37EA" w:rsidTr="007E0F18">
        <w:trPr>
          <w:gridAfter w:val="1"/>
          <w:wAfter w:w="6" w:type="dxa"/>
          <w:trHeight w:val="257"/>
        </w:trPr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EA" w:rsidRPr="00AD37EA" w:rsidTr="007E0F18">
        <w:trPr>
          <w:gridAfter w:val="1"/>
          <w:wAfter w:w="6" w:type="dxa"/>
          <w:trHeight w:val="391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AD37EA" w:rsidRPr="00AD37EA" w:rsidTr="007E0F18">
        <w:trPr>
          <w:trHeight w:val="419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Поддержка МУП «Коммунальщик»</w:t>
            </w:r>
          </w:p>
        </w:tc>
      </w:tr>
      <w:tr w:rsidR="00AD37EA" w:rsidRPr="00AD37EA" w:rsidTr="007E0F18">
        <w:trPr>
          <w:trHeight w:val="41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муниципальному унитарному предприятию, осуществляющему деятельность в сфере жилищно-коммунального хозяйства, на увеличение размера уставного фонда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37EA" w:rsidRPr="00AD37EA" w:rsidRDefault="00AD37EA" w:rsidP="00AD37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</w:tbl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изменениям</w:t>
      </w:r>
    </w:p>
    <w:p w:rsidR="00AD37EA" w:rsidRPr="00AD37EA" w:rsidRDefault="00AD37EA" w:rsidP="00AD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ind w:left="5670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D37EA" w:rsidRPr="00AD37EA" w:rsidRDefault="00AD37EA" w:rsidP="00AD37EA">
      <w:pPr>
        <w:spacing w:after="720" w:line="240" w:lineRule="auto"/>
        <w:ind w:left="5670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A" w:rsidRPr="00AD37EA" w:rsidRDefault="00AD37EA" w:rsidP="00AD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реализацию муниципальной программы за счёт средств районного бюджета</w:t>
      </w:r>
    </w:p>
    <w:p w:rsidR="00AD37EA" w:rsidRP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273"/>
        <w:gridCol w:w="3363"/>
        <w:gridCol w:w="3096"/>
        <w:gridCol w:w="929"/>
        <w:gridCol w:w="1055"/>
        <w:gridCol w:w="993"/>
        <w:gridCol w:w="851"/>
        <w:gridCol w:w="1181"/>
        <w:gridCol w:w="850"/>
        <w:gridCol w:w="1087"/>
      </w:tblGrid>
      <w:tr w:rsidR="00AD37EA" w:rsidRPr="00AD37EA" w:rsidTr="007E0F18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</w:t>
            </w:r>
            <w:proofErr w:type="gram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отдельного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      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Расходы (прогноз, факт), тыс. рублей</w:t>
            </w:r>
          </w:p>
        </w:tc>
      </w:tr>
      <w:tr w:rsidR="00AD37EA" w:rsidRPr="00AD37EA" w:rsidTr="007E0F18">
        <w:trPr>
          <w:trHeight w:val="98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AD37EA" w:rsidRPr="00AD37EA" w:rsidRDefault="00AD37EA" w:rsidP="00AD37EA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D37EA" w:rsidRPr="00AD37EA" w:rsidTr="007E0F18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«Комплексная программа модернизации и реформирования </w:t>
            </w:r>
            <w:proofErr w:type="spell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хозяйства» на 2020-2025 годы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3483,163</w:t>
            </w:r>
          </w:p>
        </w:tc>
      </w:tr>
      <w:tr w:rsidR="00AD37EA" w:rsidRPr="00AD37EA" w:rsidTr="007E0F18">
        <w:trPr>
          <w:trHeight w:val="1000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Тужинского </w:t>
            </w:r>
            <w:proofErr w:type="gramStart"/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</w:tc>
      </w:tr>
      <w:tr w:rsidR="00AD37EA" w:rsidRPr="00AD37EA" w:rsidTr="007E0F18">
        <w:trPr>
          <w:trHeight w:val="26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  </w:t>
            </w:r>
          </w:p>
        </w:tc>
        <w:tc>
          <w:tcPr>
            <w:tcW w:w="6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A" w:rsidRPr="00AD37EA" w:rsidRDefault="00AD37EA" w:rsidP="00AD37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Тужинского района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AD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подрядные организации, выбранные на конкурсной основе</w:t>
            </w:r>
          </w:p>
        </w:tc>
      </w:tr>
    </w:tbl>
    <w:p w:rsidR="00AD37EA" w:rsidRDefault="00AD37EA" w:rsidP="00AD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37EA" w:rsidSect="00AD37EA">
          <w:pgSz w:w="16838" w:h="11906" w:orient="landscape"/>
          <w:pgMar w:top="1276" w:right="249" w:bottom="1134" w:left="1276" w:header="709" w:footer="709" w:gutter="0"/>
          <w:cols w:space="708"/>
          <w:titlePg/>
          <w:docGrid w:linePitch="360"/>
        </w:sectPr>
      </w:pPr>
      <w:r w:rsidRPr="00AD37EA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по согласо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</w:t>
      </w:r>
    </w:p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F1527C" w:rsidRPr="00F1527C" w:rsidTr="007E0F18">
        <w:trPr>
          <w:trHeight w:hRule="exact" w:val="1458"/>
        </w:trPr>
        <w:tc>
          <w:tcPr>
            <w:tcW w:w="9540" w:type="dxa"/>
            <w:gridSpan w:val="4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АДМИНИСТРАЦИЯ ТУЖИНСКОГО МУНИЦИПАЛЬНОГО РАЙОНА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36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КИРОВСКОЙ ОБЛАСТИ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360" w:line="274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1527C" w:rsidRPr="00F1527C" w:rsidTr="007E0F1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1527C" w:rsidRPr="00F1527C" w:rsidRDefault="00F1527C" w:rsidP="00F1527C">
            <w:pPr>
              <w:tabs>
                <w:tab w:val="left" w:pos="2765"/>
              </w:tabs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2873" w:type="dxa"/>
          </w:tcPr>
          <w:p w:rsidR="00F1527C" w:rsidRPr="00F1527C" w:rsidRDefault="00F1527C" w:rsidP="00F152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F1527C" w:rsidRPr="00F1527C" w:rsidRDefault="00F1527C" w:rsidP="00F1527C">
            <w:pPr>
              <w:spacing w:after="0" w:line="276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1527C" w:rsidRPr="00F1527C" w:rsidRDefault="00F1527C" w:rsidP="00F1527C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355</w:t>
            </w:r>
          </w:p>
        </w:tc>
      </w:tr>
      <w:tr w:rsidR="00F1527C" w:rsidRPr="00F1527C" w:rsidTr="007E0F18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Тужинского муниципального района от </w:t>
            </w:r>
            <w:r w:rsidRPr="00F1527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12.10.2023 № 250 «Об утверждении муниципальной программы Тужинского муниципального района «Обеспечение безопасности и жизнедеятельности населения» на 2026-2031 годы»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соответствии с решением Тужинской районной Думы от 15.12.2023 № 26/143 « О бюджете Тужинского муниципального района на 2024 год и плановый период 2025 и 2026 годов», постановлением администрации Тужинского муниципального района Кировской области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1527C" w:rsidRPr="00F1527C" w:rsidRDefault="00F1527C" w:rsidP="008720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Внести изменения в постановление администрации Тужинского муниципального района от 12.10.2023 № 250 «Об утверждении муниципальной программы Тужинского муниципального района «Обеспечение безопасности и жизнедеятельности населения» на 2026-2031 годы» (далее – муниципальная программа), утвердив изменения в муниципальную программу согласно приложению.</w:t>
      </w:r>
    </w:p>
    <w:p w:rsidR="00F1527C" w:rsidRPr="00F1527C" w:rsidRDefault="00F1527C" w:rsidP="008720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ind w:left="109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27C">
        <w:rPr>
          <w:rFonts w:ascii="Times New Roman" w:eastAsia="Calibri" w:hAnsi="Times New Roman" w:cs="Times New Roman"/>
          <w:sz w:val="24"/>
          <w:szCs w:val="24"/>
        </w:rPr>
        <w:t>Глава Тужинского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27C">
        <w:rPr>
          <w:rFonts w:ascii="Times New Roman" w:eastAsia="Calibri" w:hAnsi="Times New Roman" w:cs="Times New Roman"/>
          <w:sz w:val="24"/>
          <w:szCs w:val="24"/>
        </w:rPr>
        <w:t>муниципального района      Л.В. Бледных</w:t>
      </w:r>
    </w:p>
    <w:p w:rsidR="00F1527C" w:rsidRPr="00F1527C" w:rsidRDefault="00F1527C" w:rsidP="00F1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1527C" w:rsidRPr="00F1527C" w:rsidRDefault="00F1527C" w:rsidP="00F152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Приложение </w:t>
      </w:r>
    </w:p>
    <w:p w:rsidR="00F1527C" w:rsidRPr="00F1527C" w:rsidRDefault="00F1527C" w:rsidP="00F152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УТВЕРЖДЕНЫ</w:t>
      </w:r>
    </w:p>
    <w:p w:rsidR="00F1527C" w:rsidRPr="00F1527C" w:rsidRDefault="00F1527C" w:rsidP="00F152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постановлением администрации</w:t>
      </w: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Тужинского муниципального района</w:t>
      </w:r>
    </w:p>
    <w:p w:rsidR="00F1527C" w:rsidRPr="00F1527C" w:rsidRDefault="00F1527C" w:rsidP="00F152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28.12.2023</w:t>
      </w: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proofErr w:type="gramEnd"/>
    </w:p>
    <w:p w:rsidR="00F1527C" w:rsidRDefault="00F1527C" w:rsidP="00F15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и жизнедеятельности населения» 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2026-2031 годы</w:t>
      </w:r>
    </w:p>
    <w:p w:rsidR="00F1527C" w:rsidRPr="00F1527C" w:rsidRDefault="00F1527C" w:rsidP="008720E6">
      <w:pPr>
        <w:numPr>
          <w:ilvl w:val="0"/>
          <w:numId w:val="13"/>
        </w:numPr>
        <w:tabs>
          <w:tab w:val="num" w:pos="568"/>
          <w:tab w:val="center" w:pos="851"/>
          <w:tab w:val="right" w:pos="9355"/>
        </w:tabs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«Объём финансового обеспечения муниципальной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6545"/>
      </w:tblGrid>
      <w:tr w:rsidR="00F1527C" w:rsidRPr="00F1527C" w:rsidTr="007E0F18">
        <w:trPr>
          <w:trHeight w:val="16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финансового обеспечения муниципальной программы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на реализацию муниципальной программы составляет 14 142,40 тыс. рублей, в том числе: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3 240,00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– 11 009,00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2026г. – 2 024,40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2027г. – 2 222,00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2028г. – 2 317,00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2029г. – 2 419,00 тыс. рублей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2030г. – 2 524,00 тыс. рублей.</w:t>
            </w:r>
          </w:p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2031г. – 2 636,00 тыс. рублей</w:t>
            </w:r>
          </w:p>
        </w:tc>
      </w:tr>
    </w:tbl>
    <w:p w:rsidR="00F1527C" w:rsidRPr="00F1527C" w:rsidRDefault="00F1527C" w:rsidP="008720E6">
      <w:pPr>
        <w:numPr>
          <w:ilvl w:val="0"/>
          <w:numId w:val="13"/>
        </w:numPr>
        <w:tabs>
          <w:tab w:val="num" w:pos="993"/>
          <w:tab w:val="center" w:pos="4677"/>
          <w:tab w:val="right" w:pos="935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Объёмы финансового обеспечения уточняются при формировании бюджета муниципального образования на очередной финансовый год и плановый период. 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 муниципальной программы в 2026-2031 годах составляет 14 142,40 тыс. рублей, в том числе за счет средств: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- 0;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 -3 446,50 тыс. рублей;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образования–10 695,90 тыс. рублей;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-0.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1527C" w:rsidRPr="00F1527C" w:rsidRDefault="00F1527C" w:rsidP="00F1527C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с указанием финансовых ресурсов и сроков, необходимых для их реализации, представлен в приложении № 2 «Расходы на реализацию муниципальной программы за счёт средств местного бюджета» к муниципальной программе и приложении № 3 «Ресурсное обеспечения реализации муниципальной программы за счёт всех источников финансирования».</w:t>
      </w:r>
      <w:bookmarkStart w:id="17" w:name="Par485"/>
      <w:bookmarkEnd w:id="17"/>
    </w:p>
    <w:p w:rsidR="00F1527C" w:rsidRPr="00F1527C" w:rsidRDefault="00F1527C" w:rsidP="00F1527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2 «Расходы на реализацию муниципальной программы за счёт бюджета района» к муниципальной программе изложить в новой редакции согласно Приложению № 1 к изменениям.</w:t>
      </w:r>
    </w:p>
    <w:p w:rsidR="00F1527C" w:rsidRPr="00F1527C" w:rsidRDefault="00F1527C" w:rsidP="00F15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«Ресурсное обеспечения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 к изменениям.</w:t>
      </w:r>
    </w:p>
    <w:p w:rsidR="00F1527C" w:rsidRPr="00F1527C" w:rsidRDefault="00F1527C" w:rsidP="00F152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1527C" w:rsidRPr="00F1527C" w:rsidRDefault="00F1527C" w:rsidP="00F152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527C" w:rsidRPr="00F1527C" w:rsidSect="007E0F18">
          <w:headerReference w:type="default" r:id="rId16"/>
          <w:pgSz w:w="11906" w:h="16838"/>
          <w:pgMar w:top="1276" w:right="991" w:bottom="1134" w:left="1701" w:header="709" w:footer="709" w:gutter="0"/>
          <w:cols w:space="708"/>
          <w:titlePg/>
          <w:docGrid w:linePitch="360"/>
        </w:sectPr>
      </w:pP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№ 1 к изменениям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N 2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муниципальной программе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Par1458"/>
      <w:bookmarkEnd w:id="18"/>
      <w:r w:rsidRPr="00F15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183"/>
        <w:gridCol w:w="993"/>
        <w:gridCol w:w="992"/>
        <w:gridCol w:w="992"/>
        <w:gridCol w:w="993"/>
        <w:gridCol w:w="992"/>
        <w:gridCol w:w="992"/>
        <w:gridCol w:w="1134"/>
      </w:tblGrid>
      <w:tr w:rsidR="00F1527C" w:rsidRPr="00F1527C" w:rsidTr="007E0F18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Расходы по годам (тыс. </w:t>
            </w:r>
            <w:proofErr w:type="gramStart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 </w:t>
            </w:r>
            <w:proofErr w:type="gram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1527C" w:rsidRPr="00F1527C" w:rsidTr="007E0F18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1527C" w:rsidRPr="00F1527C" w:rsidTr="007E0F18">
        <w:trPr>
          <w:trHeight w:val="3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жизнедеятельности населения " на 2026-2031 годы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10695,90</w:t>
            </w:r>
          </w:p>
        </w:tc>
      </w:tr>
      <w:tr w:rsidR="00F1527C" w:rsidRPr="00F1527C" w:rsidTr="007E0F18">
        <w:trPr>
          <w:trHeight w:val="119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9495,90</w:t>
            </w:r>
          </w:p>
        </w:tc>
      </w:tr>
      <w:tr w:rsidR="00F1527C" w:rsidRPr="00F1527C" w:rsidTr="007E0F18">
        <w:trPr>
          <w:trHeight w:val="81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 (учреждения образования)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1527C" w:rsidRPr="00F1527C" w:rsidTr="007E0F18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культуры, спорта и молодежной политики (учреждения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1527C" w:rsidRPr="00F1527C" w:rsidTr="007E0F18">
        <w:trPr>
          <w:trHeight w:val="81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«Финансовое управление»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требований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1527C" w:rsidRPr="00F1527C" w:rsidTr="007E0F18">
        <w:trPr>
          <w:trHeight w:val="9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1527C" w:rsidRPr="00F1527C" w:rsidTr="007E0F18">
        <w:trPr>
          <w:trHeight w:val="77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 (учреждения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77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культуры, спорта и молодежной политики (учреждения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7536,90</w:t>
            </w:r>
          </w:p>
        </w:tc>
      </w:tr>
      <w:tr w:rsidR="00F1527C" w:rsidRPr="00F1527C" w:rsidTr="007E0F18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резервного фонда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«Финансовое управление»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55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в т. ч.: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правонарушений (проведение районных массовых мероприятий с детьми):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-трудоустройство несовершеннолетних;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с молодежью;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формированию толерантного сознания населения района;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 национальными общностями и конфессиями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1527C" w:rsidRPr="00F1527C" w:rsidTr="007E0F18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 (учреждения образования)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</w:t>
            </w:r>
            <w:proofErr w:type="gramStart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образования»(</w:t>
            </w:r>
            <w:proofErr w:type="gram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ДДТ)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культуры» (</w:t>
            </w:r>
            <w:proofErr w:type="gramStart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СШ)   </w:t>
            </w:r>
            <w:proofErr w:type="spellStart"/>
            <w:proofErr w:type="gram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МКУ«Управление</w:t>
            </w:r>
            <w:proofErr w:type="spell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образования»     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культуры»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tabs>
                <w:tab w:val="left" w:pos="300"/>
                <w:tab w:val="center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27C" w:rsidRPr="00F1527C" w:rsidRDefault="00F1527C" w:rsidP="00F1527C">
            <w:pPr>
              <w:tabs>
                <w:tab w:val="left" w:pos="300"/>
                <w:tab w:val="center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tabs>
                <w:tab w:val="center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адаптации (социальной, правовой, психологической и иной помощи) и реабилитации лиц, освобожденных из мест лишения свободы, и граждан, сужденных к наказаниям, не связанным с лишением свободы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предприятий, организаций всех форм собственности, а также граждан и общественных объединений в предупреждении правонарушений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нелегальной миграции, культурная и социальная адаптация иностранных граждан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комплекса мер по безопасности людей на водных объектах (месте отдыха у воды)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</w:tbl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</w:t>
      </w: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1527C" w:rsidRPr="00F1527C" w:rsidRDefault="00F1527C" w:rsidP="00F1527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№ 2 к изменениям</w:t>
      </w:r>
    </w:p>
    <w:p w:rsidR="00F1527C" w:rsidRPr="00F1527C" w:rsidRDefault="00F1527C" w:rsidP="00F1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Приложение № 3</w:t>
      </w:r>
    </w:p>
    <w:p w:rsidR="00F1527C" w:rsidRPr="00F1527C" w:rsidRDefault="00F1527C" w:rsidP="00F1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за счет всех источников финансирования</w:t>
      </w:r>
    </w:p>
    <w:p w:rsidR="00F1527C" w:rsidRPr="00F1527C" w:rsidRDefault="00F1527C" w:rsidP="00F1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2693"/>
        <w:gridCol w:w="2268"/>
        <w:gridCol w:w="992"/>
        <w:gridCol w:w="992"/>
        <w:gridCol w:w="993"/>
        <w:gridCol w:w="992"/>
        <w:gridCol w:w="992"/>
        <w:gridCol w:w="992"/>
        <w:gridCol w:w="1134"/>
      </w:tblGrid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(прогнозные, фактические) тыс. рублей</w:t>
            </w:r>
          </w:p>
        </w:tc>
      </w:tr>
      <w:tr w:rsidR="00F1527C" w:rsidRPr="00F1527C" w:rsidTr="007E0F18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год 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жизнедеятельности населения " на 2020-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14142,40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3446,50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10695,90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10983,40</w:t>
            </w: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3446,50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7536,90</w:t>
            </w:r>
          </w:p>
        </w:tc>
      </w:tr>
      <w:tr w:rsidR="00F1527C" w:rsidRPr="00F1527C" w:rsidTr="007E0F18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экстремистских проявлений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правонарушений: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-трудоустройство несовершеннолетних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с молодежью, а также мероприятия</w:t>
            </w:r>
            <w:r w:rsidRPr="00F1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-публикация в СМИ идей духовно-нравственных ценностей, патриотизма и межнациональной,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межконфессиональной толерантности;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формированию толерантного сознания населения района;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-взаимодействие с национальными общностями и конфессиями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20,00,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600,000</w:t>
            </w: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социальной адаптации (социальной, правовой, психологической и иной помощи) и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лиц, освобожденных из мест лишения свободы, и граждан, 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предприятий, организаций всех форм собственности, а также граждан и общественных объединений в предупреждении правонарушений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нелегальной миграции, культурная и социальная адаптация иностранных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5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 по безопасности людей на водных объектах (месте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1527C" w:rsidRPr="00F1527C" w:rsidRDefault="00F1527C" w:rsidP="00F152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83A1D" w:rsidRDefault="00C83A1D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3A1D" w:rsidSect="00C83A1D">
          <w:headerReference w:type="default" r:id="rId17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C83A1D" w:rsidRPr="00F1527C" w:rsidRDefault="00C83A1D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F1527C" w:rsidRDefault="00326B18" w:rsidP="00F15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18" w:rsidRPr="00F1527C" w:rsidRDefault="00326B18" w:rsidP="00F1527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F1527C" w:rsidRPr="00F1527C" w:rsidTr="007E0F18">
        <w:trPr>
          <w:trHeight w:hRule="exact" w:val="1458"/>
        </w:trPr>
        <w:tc>
          <w:tcPr>
            <w:tcW w:w="9540" w:type="dxa"/>
            <w:gridSpan w:val="4"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ТУЖИНСКОГО МУНИЦИПАЛЬНОГО РАЙОНА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36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КИРОВСКОЙ ОБЛАСТИ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360" w:line="274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1527C" w:rsidRPr="00F1527C" w:rsidTr="007E0F1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1527C" w:rsidRPr="00F1527C" w:rsidRDefault="00F1527C" w:rsidP="00F1527C">
            <w:pPr>
              <w:tabs>
                <w:tab w:val="left" w:pos="2765"/>
              </w:tabs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2873" w:type="dxa"/>
          </w:tcPr>
          <w:p w:rsidR="00F1527C" w:rsidRPr="00F1527C" w:rsidRDefault="00F1527C" w:rsidP="00F152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F1527C" w:rsidRPr="00F1527C" w:rsidRDefault="00F1527C" w:rsidP="00F1527C">
            <w:pPr>
              <w:spacing w:after="0" w:line="276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1527C" w:rsidRPr="00F1527C" w:rsidRDefault="00F1527C" w:rsidP="00F1527C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1527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356</w:t>
            </w:r>
          </w:p>
        </w:tc>
      </w:tr>
      <w:tr w:rsidR="00F1527C" w:rsidRPr="00F1527C" w:rsidTr="007E0F18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F1527C" w:rsidRPr="00F1527C" w:rsidRDefault="00F1527C" w:rsidP="00F1527C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Тужинского муниципального района от 09.10.2017 № 386 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:rsidR="00F1527C" w:rsidRPr="00F1527C" w:rsidRDefault="00F1527C" w:rsidP="00F152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527C" w:rsidRPr="00F1527C" w:rsidRDefault="00F1527C" w:rsidP="00F1527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4B6D2B4" wp14:editId="04BE13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решениями Тужинской районной Думы от 15.12.2023 </w:t>
      </w: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№ 26/142 «О внесении изменений в решение Тужинской районной Думы от 19.12.2022 №15/88 «О бюджете Тужинского муниципального района на 2023 год и на плановый период 2024 и 2025 годов»», от 15.12.2023 № 26/143 « О бюджете Тужинского муниципального района на 2024 год и плановый период 2025 и 2026 годов», постановлением администрации Тужинского муниципального района Кировской области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1527C" w:rsidRPr="00F1527C" w:rsidRDefault="00F1527C" w:rsidP="008720E6">
      <w:pPr>
        <w:numPr>
          <w:ilvl w:val="0"/>
          <w:numId w:val="12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Внести изменения в постановление администрации Тужинского муниципального района 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 (далее – муниципальная программа), утвердив изменения в муниципальную программу согласно приложению.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1527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2. 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27C">
        <w:rPr>
          <w:rFonts w:ascii="Times New Roman" w:eastAsia="Calibri" w:hAnsi="Times New Roman" w:cs="Times New Roman"/>
          <w:sz w:val="24"/>
          <w:szCs w:val="24"/>
        </w:rPr>
        <w:t>Глава Тужинского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27C">
        <w:rPr>
          <w:rFonts w:ascii="Times New Roman" w:eastAsia="Calibri" w:hAnsi="Times New Roman" w:cs="Times New Roman"/>
          <w:sz w:val="24"/>
          <w:szCs w:val="24"/>
        </w:rPr>
        <w:t>муниципального района     Л.В. Бледных</w:t>
      </w:r>
    </w:p>
    <w:tbl>
      <w:tblPr>
        <w:tblW w:w="21116" w:type="dxa"/>
        <w:tblLook w:val="04A0" w:firstRow="1" w:lastRow="0" w:firstColumn="1" w:lastColumn="0" w:noHBand="0" w:noVBand="1"/>
      </w:tblPr>
      <w:tblGrid>
        <w:gridCol w:w="21116"/>
      </w:tblGrid>
      <w:tr w:rsidR="00F1527C" w:rsidRPr="00F1527C" w:rsidTr="007E0F18">
        <w:tc>
          <w:tcPr>
            <w:tcW w:w="21116" w:type="dxa"/>
          </w:tcPr>
          <w:p w:rsidR="00F1527C" w:rsidRPr="00F1527C" w:rsidRDefault="00F1527C" w:rsidP="00F1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 </w:t>
      </w:r>
    </w:p>
    <w:p w:rsidR="00F1527C" w:rsidRPr="00F1527C" w:rsidRDefault="00F1527C" w:rsidP="00F1527C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УТВЕРЖДЕНЫ</w:t>
      </w:r>
    </w:p>
    <w:p w:rsidR="00F1527C" w:rsidRPr="00F1527C" w:rsidRDefault="00F1527C" w:rsidP="00F1527C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постановлением администрации</w:t>
      </w:r>
    </w:p>
    <w:p w:rsidR="00F1527C" w:rsidRPr="00F1527C" w:rsidRDefault="00F1527C" w:rsidP="00F1527C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Тужинского муниципального района</w:t>
      </w:r>
    </w:p>
    <w:p w:rsidR="00F1527C" w:rsidRPr="00F1527C" w:rsidRDefault="00F1527C" w:rsidP="00F1527C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                           №  </w:t>
      </w:r>
    </w:p>
    <w:p w:rsidR="00F1527C" w:rsidRPr="00F1527C" w:rsidRDefault="00F1527C" w:rsidP="00F1527C">
      <w:pPr>
        <w:keepNext/>
        <w:spacing w:before="7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и жизнедеятельности населения» </w:t>
      </w:r>
    </w:p>
    <w:p w:rsidR="00F1527C" w:rsidRPr="00F1527C" w:rsidRDefault="00F1527C" w:rsidP="00F1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2020-2025 годы</w:t>
      </w:r>
    </w:p>
    <w:p w:rsidR="00F1527C" w:rsidRPr="00F1527C" w:rsidRDefault="00F1527C" w:rsidP="008720E6">
      <w:pPr>
        <w:numPr>
          <w:ilvl w:val="0"/>
          <w:numId w:val="11"/>
        </w:numPr>
        <w:tabs>
          <w:tab w:val="num" w:pos="851"/>
          <w:tab w:val="center" w:pos="4677"/>
          <w:tab w:val="right" w:pos="9355"/>
        </w:tabs>
        <w:spacing w:before="480" w:after="20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«Объём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985"/>
      </w:tblGrid>
      <w:tr w:rsidR="00F1527C" w:rsidRPr="00F1527C" w:rsidTr="007E0F18">
        <w:tc>
          <w:tcPr>
            <w:tcW w:w="2371" w:type="dxa"/>
          </w:tcPr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102" w:type="dxa"/>
          </w:tcPr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на реализацию муниципальной программы составляет 12637,25 тыс. рублей, в том числе: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–4965,15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– 7672,10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2020г. –1108,6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2021г. – 1360,7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2022г. – 1440,45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2023г. – 4052,10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2024г. – 2669,0 тыс. рублей;</w:t>
            </w:r>
          </w:p>
          <w:p w:rsidR="00F1527C" w:rsidRPr="00F1527C" w:rsidRDefault="00F1527C" w:rsidP="00F1527C">
            <w:pPr>
              <w:tabs>
                <w:tab w:val="center" w:pos="4677"/>
                <w:tab w:val="right" w:pos="9355"/>
              </w:tabs>
              <w:spacing w:after="20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2025г. – 2006,4 тыс. рублей.»</w:t>
            </w:r>
          </w:p>
        </w:tc>
      </w:tr>
    </w:tbl>
    <w:p w:rsidR="00F1527C" w:rsidRPr="00F1527C" w:rsidRDefault="00F1527C" w:rsidP="008720E6">
      <w:pPr>
        <w:numPr>
          <w:ilvl w:val="0"/>
          <w:numId w:val="11"/>
        </w:numPr>
        <w:tabs>
          <w:tab w:val="num" w:pos="0"/>
          <w:tab w:val="center" w:pos="4677"/>
          <w:tab w:val="right" w:pos="9355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F1527C" w:rsidRPr="00F1527C" w:rsidRDefault="00F1527C" w:rsidP="00F152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муниципальной программы</w:t>
      </w:r>
    </w:p>
    <w:p w:rsidR="00F1527C" w:rsidRPr="00F1527C" w:rsidRDefault="00F1527C" w:rsidP="00F1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1527C" w:rsidRPr="00F1527C" w:rsidRDefault="00F1527C" w:rsidP="00F1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 муниципальной программы в 2020-2025 годах составляет 12637,25 тыс. рублей, в том числе за счет средств: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- 0;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областного бюджета -4965,15 тыс. рублей;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образования–7672,10</w:t>
      </w:r>
      <w:r w:rsidRPr="00F15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-0.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1527C" w:rsidRPr="00F1527C" w:rsidRDefault="00F1527C" w:rsidP="00F152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программе.»</w:t>
      </w:r>
    </w:p>
    <w:p w:rsidR="00F1527C" w:rsidRPr="00F1527C" w:rsidRDefault="00F1527C" w:rsidP="00F1527C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2 «Расходы на реализацию муниципальной программы за счёт бюджета района» к муниципальной программе изложить в новой редакции согласно Приложению № 1 к изменениям.</w:t>
      </w:r>
    </w:p>
    <w:p w:rsidR="00F1527C" w:rsidRPr="00F1527C" w:rsidRDefault="00F1527C" w:rsidP="00F1527C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«Ресурсное обеспечения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 к изменениям.</w:t>
      </w:r>
    </w:p>
    <w:p w:rsidR="00F1527C" w:rsidRPr="00F1527C" w:rsidRDefault="00F1527C" w:rsidP="00F1527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527C" w:rsidRPr="00F1527C" w:rsidSect="007E0F1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1527C" w:rsidRPr="00F1527C" w:rsidRDefault="00F1527C" w:rsidP="00F1527C">
      <w:pPr>
        <w:spacing w:after="0" w:line="276" w:lineRule="auto"/>
        <w:ind w:left="5670" w:firstLine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№ 1 к изменениям</w:t>
      </w:r>
    </w:p>
    <w:p w:rsidR="00F1527C" w:rsidRPr="00F1527C" w:rsidRDefault="00F1527C" w:rsidP="00F1527C">
      <w:pPr>
        <w:spacing w:after="0" w:line="276" w:lineRule="auto"/>
        <w:ind w:left="5670" w:firstLine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76" w:lineRule="auto"/>
        <w:ind w:left="5670" w:firstLine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F1527C" w:rsidRPr="00F1527C" w:rsidRDefault="00F1527C" w:rsidP="00F1527C">
      <w:pPr>
        <w:spacing w:after="0" w:line="276" w:lineRule="auto"/>
        <w:ind w:left="5670" w:firstLine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F1527C" w:rsidRPr="00F1527C" w:rsidRDefault="00F1527C" w:rsidP="00F1527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1219"/>
        <w:gridCol w:w="992"/>
        <w:gridCol w:w="992"/>
        <w:gridCol w:w="1135"/>
      </w:tblGrid>
      <w:tr w:rsidR="00F1527C" w:rsidRPr="00F1527C" w:rsidTr="007E0F18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F1527C" w:rsidRPr="00F1527C" w:rsidTr="007E0F18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1527C" w:rsidRPr="00F1527C" w:rsidTr="007E0F18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жизнедеятельности населения» на 2020-2025 годы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857,40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976,50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989,70</m:t>
                </m:r>
              </m:oMath>
            </m:oMathPara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2037,40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1324,40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7672,10</w:t>
            </w:r>
          </w:p>
        </w:tc>
      </w:tr>
      <w:tr w:rsidR="00F1527C" w:rsidRPr="00F1527C" w:rsidTr="007E0F18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764,80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6886,20</w:t>
            </w:r>
          </w:p>
        </w:tc>
      </w:tr>
      <w:tr w:rsidR="00F1527C" w:rsidRPr="00F1527C" w:rsidTr="007E0F18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625,90</w:t>
            </w:r>
          </w:p>
        </w:tc>
      </w:tr>
      <w:tr w:rsidR="00F1527C" w:rsidRPr="00F1527C" w:rsidTr="007E0F18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1527C" w:rsidRPr="00F1527C" w:rsidTr="007E0F18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993,40</w:t>
            </w:r>
          </w:p>
        </w:tc>
      </w:tr>
      <w:tr w:rsidR="00F1527C" w:rsidRPr="00F1527C" w:rsidTr="007E0F18">
        <w:trPr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993,40</w:t>
            </w:r>
          </w:p>
        </w:tc>
      </w:tr>
      <w:tr w:rsidR="00F1527C" w:rsidRPr="00F1527C" w:rsidTr="007E0F18">
        <w:trPr>
          <w:trHeight w:val="1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C" w:rsidRPr="00F1527C" w:rsidRDefault="00F1527C" w:rsidP="00F152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4893,90</w:t>
            </w:r>
          </w:p>
        </w:tc>
      </w:tr>
      <w:tr w:rsidR="00F1527C" w:rsidRPr="00F1527C" w:rsidTr="007E0F18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1527C" w:rsidRPr="00F1527C" w:rsidTr="007E0F18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в т. ч.: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правонарушений (проведение районных массовых мероприятий с детьми)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«Безопасное колесо»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-трудоустройство несовершеннолетних;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с молодежью, а также мероприятия</w:t>
            </w:r>
            <w:r w:rsidRPr="00F1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</w:t>
            </w:r>
            <w:r w:rsidRPr="00F1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от 27.01.2021 № 22)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формированию толерантного сознания населения района;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образования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ДОДДТ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92,60</w:t>
            </w: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92,60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127,60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111,40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101,70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625,90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432,10</w:t>
            </w: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27C" w:rsidRPr="00F1527C" w:rsidTr="007E0F1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социальной адаптации и реабилитации лиц, освобожденных из мест лишения свободы, и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1527C" w:rsidRPr="00F1527C" w:rsidTr="007E0F18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информации для населения по вопросам противодействия терроризму;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организационно-профилактические мероприятий по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людей на водных объектах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698,82</w:t>
            </w:r>
          </w:p>
        </w:tc>
      </w:tr>
    </w:tbl>
    <w:p w:rsidR="00F1527C" w:rsidRPr="00F1527C" w:rsidRDefault="00F1527C" w:rsidP="00F1527C">
      <w:pPr>
        <w:tabs>
          <w:tab w:val="left" w:pos="1701"/>
        </w:tabs>
        <w:spacing w:before="7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F1527C" w:rsidRPr="00F1527C" w:rsidRDefault="00F1527C" w:rsidP="00F1527C">
      <w:pPr>
        <w:spacing w:after="200" w:line="276" w:lineRule="auto"/>
        <w:ind w:left="5670"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200" w:line="276" w:lineRule="auto"/>
        <w:ind w:left="5670"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200" w:line="276" w:lineRule="auto"/>
        <w:ind w:left="5670"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76" w:lineRule="auto"/>
        <w:ind w:left="5670" w:firstLine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№ 2 к изменениям</w:t>
      </w:r>
    </w:p>
    <w:p w:rsidR="00F1527C" w:rsidRPr="00F1527C" w:rsidRDefault="00F1527C" w:rsidP="00F1527C">
      <w:pPr>
        <w:spacing w:after="0" w:line="240" w:lineRule="auto"/>
        <w:ind w:firstLine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27C" w:rsidRPr="00F1527C" w:rsidRDefault="00F1527C" w:rsidP="00F1527C">
      <w:pPr>
        <w:spacing w:after="0" w:line="240" w:lineRule="auto"/>
        <w:ind w:firstLine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1527C" w:rsidRPr="00F1527C" w:rsidRDefault="00F1527C" w:rsidP="00F1527C">
      <w:pPr>
        <w:spacing w:after="0" w:line="276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C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</w:t>
      </w:r>
    </w:p>
    <w:p w:rsidR="00F1527C" w:rsidRPr="00F1527C" w:rsidRDefault="00F1527C" w:rsidP="00F15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за счет всех источников финансирования</w:t>
      </w:r>
    </w:p>
    <w:p w:rsidR="00F1527C" w:rsidRPr="00F1527C" w:rsidRDefault="00F1527C" w:rsidP="00F152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993"/>
        <w:gridCol w:w="1134"/>
        <w:gridCol w:w="992"/>
        <w:gridCol w:w="1134"/>
      </w:tblGrid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</w:t>
            </w:r>
          </w:p>
        </w:tc>
      </w:tr>
      <w:tr w:rsidR="00F1527C" w:rsidRPr="00F1527C" w:rsidTr="007E0F18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жизнедеятельности населения " на 2020-2025 годы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1108,60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1360,70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1440,45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4052,10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2669,00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2006,4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</m:t>
              </m:r>
            </m:oMath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12637,25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384,20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1182,30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4965,15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857,40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976,50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2037,40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7672,10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993,40</w:t>
            </w:r>
          </w:p>
        </w:tc>
      </w:tr>
      <w:tr w:rsidR="00F1527C" w:rsidRPr="00F1527C" w:rsidTr="007E0F18">
        <w:trPr>
          <w:trHeight w:val="4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7807,80</w:t>
            </w: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2913,90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4893,90</w:t>
            </w:r>
          </w:p>
        </w:tc>
      </w:tr>
      <w:tr w:rsidR="00F1527C" w:rsidRPr="00F1527C" w:rsidTr="007E0F18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1527C" w:rsidRPr="00F1527C" w:rsidTr="007E0F18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1527C" w:rsidRPr="00F1527C" w:rsidTr="007E0F1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правонарушений, экстремистских проявлений прежде всего несовершеннолетних и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молодежи, активизация и совершенствование нравственного воспитания населения, в том числе: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правонарушений: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безопасности дорожного движения;  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-трудоустройство несовершеннолетних;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с молодежью, а также мероприятия</w:t>
            </w:r>
            <w:r w:rsidRPr="00F1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реализации Стратегии государственной антинаркотической политики в РФ до 2030 </w:t>
            </w:r>
            <w:r w:rsidRPr="00F1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 (утвержденный постановлением администрации Тужинского муниципального района от 27.01.2021 № 22)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формированию толерантного сознания населения района;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-взаимодействие с национальными общностями и конфессиями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625,90</w:t>
            </w:r>
          </w:p>
        </w:tc>
      </w:tr>
      <w:tr w:rsidR="00F1527C" w:rsidRPr="00F1527C" w:rsidTr="007E0F18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625,90</w:t>
            </w:r>
          </w:p>
        </w:tc>
      </w:tr>
      <w:tr w:rsidR="00F1527C" w:rsidRPr="00F1527C" w:rsidTr="007E0F18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432,10</w:t>
            </w: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социальной адаптации и реабилитации лиц, освобожденных из мест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лишения свободы, и граждан, осужденных к наказаниям, не связанным с лишением свободы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1527C" w:rsidRPr="00F1527C" w:rsidTr="007E0F18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информации для населения по вопросам противодействия терроризму;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проверки антитеррористической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укрепленности потенциальных объектов диверсионно-террористических устремлений; </w:t>
            </w:r>
          </w:p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жилых помещений с печным отоплением многодетных малообеспеченных семей и семей, находящихся в </w:t>
            </w: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187,35</w:t>
            </w:r>
          </w:p>
        </w:tc>
      </w:tr>
      <w:tr w:rsidR="00F1527C" w:rsidRPr="00F1527C" w:rsidTr="007E0F18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187,35</w:t>
            </w: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 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698,82</w:t>
            </w: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698,82</w:t>
            </w:r>
          </w:p>
        </w:tc>
      </w:tr>
      <w:tr w:rsidR="00F1527C" w:rsidRPr="00F1527C" w:rsidTr="007E0F1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27C" w:rsidRPr="00F1527C" w:rsidTr="007E0F18">
        <w:trPr>
          <w:trHeight w:val="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F1527C" w:rsidRDefault="00F1527C" w:rsidP="00F1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1863,90</w:t>
            </w:r>
          </w:p>
        </w:tc>
      </w:tr>
    </w:tbl>
    <w:tbl>
      <w:tblPr>
        <w:tblpPr w:leftFromText="180" w:rightFromText="180" w:vertAnchor="text" w:horzAnchor="margin" w:tblpY="-42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993"/>
        <w:gridCol w:w="1134"/>
        <w:gridCol w:w="992"/>
        <w:gridCol w:w="1134"/>
      </w:tblGrid>
      <w:tr w:rsidR="005A071E" w:rsidRPr="00F1527C" w:rsidTr="005A071E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71E" w:rsidRPr="00F1527C" w:rsidTr="005A071E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1863,90</w:t>
            </w:r>
          </w:p>
        </w:tc>
      </w:tr>
      <w:tr w:rsidR="005A071E" w:rsidRPr="00F1527C" w:rsidTr="005A071E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71E" w:rsidRPr="00F1527C" w:rsidTr="005A071E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E" w:rsidRPr="00F1527C" w:rsidRDefault="005A071E" w:rsidP="005A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71E" w:rsidRDefault="005A071E" w:rsidP="00F1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71E" w:rsidSect="005A071E">
          <w:pgSz w:w="16838" w:h="11906" w:orient="landscape"/>
          <w:pgMar w:top="1701" w:right="284" w:bottom="3261" w:left="709" w:header="709" w:footer="709" w:gutter="0"/>
          <w:cols w:space="708"/>
          <w:docGrid w:linePitch="360"/>
        </w:sectPr>
      </w:pPr>
    </w:p>
    <w:p w:rsidR="007E0F18" w:rsidRDefault="007E0F18" w:rsidP="007E0F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E0F18" w:rsidRDefault="007E0F18" w:rsidP="007E0F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E0F18" w:rsidRPr="007E0F18" w:rsidRDefault="007E0F18" w:rsidP="007E0F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0F1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АДМИНИСТРАЦИЯ ТУЖИНСКОГО МУНИЦИПАЛЬНОГО РАЙОНА</w:t>
      </w:r>
    </w:p>
    <w:p w:rsidR="007E0F18" w:rsidRPr="007E0F18" w:rsidRDefault="007E0F18" w:rsidP="007E0F18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E0F1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7E0F18" w:rsidRPr="007E0F18" w:rsidRDefault="007E0F18" w:rsidP="007E0F18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0F1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5"/>
        <w:gridCol w:w="3289"/>
        <w:gridCol w:w="1769"/>
      </w:tblGrid>
      <w:tr w:rsidR="007E0F18" w:rsidRPr="007E0F18" w:rsidTr="007E0F18">
        <w:tc>
          <w:tcPr>
            <w:tcW w:w="1908" w:type="dxa"/>
            <w:tcBorders>
              <w:bottom w:val="single" w:sz="4" w:space="0" w:color="auto"/>
            </w:tcBorders>
          </w:tcPr>
          <w:p w:rsidR="007E0F18" w:rsidRPr="007E0F18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F18">
              <w:rPr>
                <w:rFonts w:ascii="Times New Roman" w:eastAsia="Calibri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7E0F18" w:rsidRPr="007E0F18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E0F18" w:rsidRPr="007E0F18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F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0F18" w:rsidRPr="007E0F18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F18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</w:tr>
      <w:tr w:rsidR="007E0F18" w:rsidRPr="007E0F18" w:rsidTr="007E0F18">
        <w:tc>
          <w:tcPr>
            <w:tcW w:w="9828" w:type="dxa"/>
            <w:gridSpan w:val="4"/>
            <w:tcBorders>
              <w:bottom w:val="nil"/>
            </w:tcBorders>
          </w:tcPr>
          <w:p w:rsidR="007E0F18" w:rsidRPr="007E0F18" w:rsidRDefault="007E0F18" w:rsidP="007E0F18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F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E0F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Тужинского </w:t>
      </w:r>
    </w:p>
    <w:p w:rsidR="007E0F18" w:rsidRPr="005A071E" w:rsidRDefault="007E0F18" w:rsidP="007E0F18">
      <w:pPr>
        <w:spacing w:after="4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от 09.10.2017 № 398 </w:t>
      </w:r>
      <w:r w:rsidRPr="005A0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«Об утверждении муниципальной программы Тужинского муниципального района «Энергосбережение и повышение энергетической </w:t>
      </w:r>
      <w:proofErr w:type="gramStart"/>
      <w:r w:rsidRPr="005A0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эффективности»   </w:t>
      </w:r>
      <w:proofErr w:type="gramEnd"/>
      <w:r w:rsidRPr="005A0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на 2021-2025 годы»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решениями Тужинской районной Думы от 15.12.2023 </w:t>
      </w:r>
      <w:r w:rsidRPr="005A071E">
        <w:rPr>
          <w:rFonts w:ascii="Times New Roman" w:eastAsia="Calibri" w:hAnsi="Times New Roman" w:cs="Times New Roman"/>
          <w:sz w:val="24"/>
          <w:szCs w:val="24"/>
        </w:rPr>
        <w:br/>
        <w:t>№ 26/142 «О внесении изменений в решение Тужинской районной Думы от 19.12.2022 № 15/88 «О бюджете Тужинского муниципального района на 2023 и на плановый период 2024 и 2025 годов», от 15.12.2023 № 26/143 «О бюджете Тужинского муниципального района на 2024 и на плановый период 2025 и 2026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E0F18" w:rsidRPr="005A071E" w:rsidRDefault="007E0F18" w:rsidP="007E0F18">
      <w:pPr>
        <w:autoSpaceDE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1. Внести изменения в постановление администрации Тужинского муниципального района от 09.10.2017 № 398 «Об утверждении муниципальной программы Тужинского муниципального района «Энергосбережение и повышение энергетической эффективности» на 2021-2025 годы» (далее – муниципальная программа), утвердив изменения в муниципальной программе согласно приложению.</w:t>
      </w:r>
    </w:p>
    <w:p w:rsidR="007E0F18" w:rsidRPr="005A071E" w:rsidRDefault="007E0F18" w:rsidP="007E0F18">
      <w:pPr>
        <w:autoSpaceDE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2. Контроль за выполнением постановления оставляю за собой.</w:t>
      </w:r>
    </w:p>
    <w:p w:rsidR="007E0F18" w:rsidRPr="005A071E" w:rsidRDefault="007E0F18" w:rsidP="007E0F18">
      <w:pPr>
        <w:tabs>
          <w:tab w:val="num" w:pos="2160"/>
        </w:tabs>
        <w:suppressAutoHyphens/>
        <w:autoSpaceDE w:val="0"/>
        <w:snapToGrid w:val="0"/>
        <w:spacing w:after="7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          3. Настоящее постановление вступает в силу с момента опубликования </w:t>
      </w:r>
      <w:r w:rsidRPr="005A071E">
        <w:rPr>
          <w:rFonts w:ascii="Times New Roman" w:eastAsia="Calibri" w:hAnsi="Times New Roman" w:cs="Times New Roman"/>
          <w:sz w:val="24"/>
          <w:szCs w:val="24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E0F18" w:rsidRPr="005A071E" w:rsidRDefault="007E0F18" w:rsidP="007E0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71E">
        <w:rPr>
          <w:rFonts w:ascii="Times New Roman" w:eastAsia="Calibri" w:hAnsi="Times New Roman" w:cs="Times New Roman"/>
          <w:color w:val="000000"/>
          <w:sz w:val="24"/>
          <w:szCs w:val="24"/>
        </w:rPr>
        <w:t>Глава Тужинского</w:t>
      </w:r>
    </w:p>
    <w:p w:rsidR="007E0F18" w:rsidRPr="005A071E" w:rsidRDefault="007E0F18" w:rsidP="007E0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71E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   Л.В. Бледных</w:t>
      </w:r>
    </w:p>
    <w:p w:rsidR="007E0F18" w:rsidRPr="005A071E" w:rsidRDefault="007E0F18" w:rsidP="007E0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F18" w:rsidRPr="005A071E" w:rsidRDefault="007E0F18" w:rsidP="007E0F1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200" w:line="240" w:lineRule="auto"/>
        <w:ind w:left="5103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E0F18" w:rsidRPr="005A071E" w:rsidRDefault="007E0F18" w:rsidP="007E0F1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7E0F18" w:rsidRPr="005A071E" w:rsidRDefault="007E0F18" w:rsidP="007E0F1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7E0F18" w:rsidRPr="005A071E" w:rsidRDefault="007E0F18" w:rsidP="007E0F1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Тужинского муниципального района                        </w:t>
      </w:r>
    </w:p>
    <w:p w:rsidR="007E0F18" w:rsidRPr="005A071E" w:rsidRDefault="007E0F18" w:rsidP="007E0F18">
      <w:pPr>
        <w:spacing w:after="72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от   28.12.2023 </w:t>
      </w:r>
      <w:proofErr w:type="gramStart"/>
      <w:r w:rsidRPr="005A071E">
        <w:rPr>
          <w:rFonts w:ascii="Times New Roman" w:eastAsia="Calibri" w:hAnsi="Times New Roman" w:cs="Times New Roman"/>
          <w:sz w:val="24"/>
          <w:szCs w:val="24"/>
        </w:rPr>
        <w:t>№  357</w:t>
      </w:r>
      <w:proofErr w:type="gramEnd"/>
    </w:p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ИЗМЕНЕНИЯ</w:t>
      </w:r>
    </w:p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программе Тужинского муниципального района </w:t>
      </w:r>
    </w:p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7E0F18" w:rsidRPr="005A071E" w:rsidRDefault="007E0F18" w:rsidP="007E0F18">
      <w:pPr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>на 2021-2025 годы</w:t>
      </w:r>
    </w:p>
    <w:p w:rsidR="007E0F18" w:rsidRPr="005A071E" w:rsidRDefault="007E0F18" w:rsidP="007E0F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Строку паспорта «Объем финансового обеспечения муниципальной программы» муниципальной программы изложить в следующей редакции:</w:t>
      </w:r>
    </w:p>
    <w:p w:rsidR="007E0F18" w:rsidRPr="005A071E" w:rsidRDefault="007E0F18" w:rsidP="007E0F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35"/>
        <w:gridCol w:w="7120"/>
        <w:gridCol w:w="426"/>
      </w:tblGrid>
      <w:tr w:rsidR="007E0F18" w:rsidRPr="005A071E" w:rsidTr="007E0F18">
        <w:trPr>
          <w:trHeight w:val="71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Программы-4088,827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19" w:name="_Hlk154040429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2021 год: всего- 753,927 тыс. рублей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районный бюджет – 233,927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–0 тыс. руб.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внебюджетные источники – 520,0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2022 год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всего- 890,2 тыс. рублей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районный бюджет –450,2 </w:t>
            </w:r>
            <w:proofErr w:type="spellStart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–0 тыс. руб.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–440,0 тыс. руб. 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2023 год: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всего- 514,7 тыс. рублей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районный бюджет –74,7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–0 тыс. руб.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– 440,0 тыс. руб. 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2024год: всего- 950,0 тыс. рублей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районный бюджет – 100,0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–0,0 тыс. руб.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– 850,0 тыс. руб. 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2025 год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всего- 980,0 тыс. рублей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районный бюджет – 20,0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–0 тыс. руб.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– 960,0 тыс. руб</w:t>
            </w:r>
            <w:bookmarkEnd w:id="19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E0F18" w:rsidRPr="005A071E" w:rsidRDefault="007E0F18" w:rsidP="007E0F1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5 муниципальной программы изложить в следующей редакции: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18" w:rsidRPr="005A071E" w:rsidRDefault="007E0F18" w:rsidP="007E0F1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Pr="005A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</w:t>
      </w: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Программы на 2021 – 2025 годы – </w:t>
      </w:r>
      <w:bookmarkStart w:id="20" w:name="_Hlk154040449"/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4088,827 </w:t>
      </w:r>
      <w:bookmarkEnd w:id="20"/>
      <w:r w:rsidRPr="005A071E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средства районного бюджета – 878,827 тыс. руб.;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средства областного бюджета –0 тыс. руб.;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средства внебюджетных источников – 3210,0 тыс. руб. (во всех случаях привлекаются по согласованию).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Объем финансирования Программы - 4088,827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>., в том числе: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 год: всего- 753,927 тыс. рублей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- районный бюджет – 233,927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- областной бюджет –0 тыс. руб.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– 520,0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2022 год</w:t>
      </w: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всего- 890,2 тыс. рублей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районный бюджет –450,2 </w:t>
      </w:r>
      <w:proofErr w:type="spellStart"/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- областной бюджет –0 тыс. руб.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–440,0 тыс. руб. 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2023 год:</w:t>
      </w: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всего- 514,7 тыс. рублей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- районный бюджет –74,7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- областной бюджет –0 тыс. руб.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– 440,0 тыс. руб. 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2024год: всего- 950,0 тыс. рублей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- районный бюджет – 100,0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- областной бюджет –0,0 тыс. руб.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– 850,0 тыс. руб. 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2025 год</w:t>
      </w: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0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всего- 980,0 тыс. рублей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 - районный бюджет – 20,0 </w:t>
      </w:r>
      <w:proofErr w:type="spellStart"/>
      <w:r w:rsidRPr="005A07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- областной бюджет –0 тыс. руб.</w:t>
      </w:r>
    </w:p>
    <w:p w:rsidR="007E0F18" w:rsidRPr="005A071E" w:rsidRDefault="007E0F18" w:rsidP="007E0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– 960,0 тыс. </w:t>
      </w:r>
      <w:proofErr w:type="spellStart"/>
      <w:r w:rsidRPr="005A07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Затраты определены на основании данных, представленных главными распорядителями средств районного бюджета, органами местного самоуправления, а также ресурсоснабжающими организациями.</w:t>
      </w: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привлекаются на установку приборов учета, проведение энергетических обследований, улучшение теплотехнических </w:t>
      </w:r>
      <w:proofErr w:type="gramStart"/>
      <w:r w:rsidRPr="005A071E">
        <w:rPr>
          <w:rFonts w:ascii="Times New Roman" w:eastAsia="Calibri" w:hAnsi="Times New Roman" w:cs="Times New Roman"/>
          <w:sz w:val="24"/>
          <w:szCs w:val="24"/>
        </w:rPr>
        <w:t>характеристик  зданий</w:t>
      </w:r>
      <w:proofErr w:type="gramEnd"/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,   установку    энергосберегающих   ламп   освещения, </w:t>
      </w: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модернизацию котельных и трубопроводных систем передачи ресурсов в муниципальных учреждениях.</w:t>
      </w: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Внебюджетные источники – средства предприятий сферы топливно-энергетического комплекса, ресурсоснабжающих организаций - для повышения </w:t>
      </w: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эффективности использования энергетических ресурсов при их производстве и передаче, средства собственников помещений в многоквартирных домах, управляющих компаний, ТСЖ, привлекаемые для установки приборов учета </w:t>
      </w:r>
    </w:p>
    <w:p w:rsidR="007E0F18" w:rsidRPr="005A071E" w:rsidRDefault="007E0F18" w:rsidP="00D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энергетических ресурсов и улучшения теплотехнических характеристик зданий жилищного фонда. Приложение 2,3.».</w:t>
      </w:r>
    </w:p>
    <w:p w:rsidR="007E0F18" w:rsidRPr="005A071E" w:rsidRDefault="007E0F18" w:rsidP="00DF3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3. Приложение № 2 «Ресурсное обеспечение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1.</w:t>
      </w:r>
    </w:p>
    <w:p w:rsidR="007E0F18" w:rsidRPr="005A071E" w:rsidRDefault="007E0F18" w:rsidP="00DF3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4. Приложение № 3 «Расходы на реализацию муниципальной программы за счёт средств районного бюджета» к муниципальной программе изложить в новой редакции согласно приложению № 2.</w:t>
      </w:r>
    </w:p>
    <w:p w:rsidR="007E0F18" w:rsidRPr="005A071E" w:rsidRDefault="007E0F18" w:rsidP="00DF3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E0F18" w:rsidRPr="005A071E" w:rsidSect="007E0F18">
          <w:pgSz w:w="11906" w:h="16838"/>
          <w:pgMar w:top="284" w:right="566" w:bottom="709" w:left="1701" w:header="708" w:footer="708" w:gutter="0"/>
          <w:cols w:space="708"/>
          <w:docGrid w:linePitch="360"/>
        </w:sectPr>
      </w:pPr>
    </w:p>
    <w:p w:rsidR="007E0F18" w:rsidRPr="005A071E" w:rsidRDefault="007E0F18" w:rsidP="007E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40" w:lineRule="auto"/>
        <w:ind w:firstLine="10490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Приложение № 1 к изменениям </w:t>
      </w:r>
    </w:p>
    <w:p w:rsidR="007E0F18" w:rsidRPr="005A071E" w:rsidRDefault="007E0F18" w:rsidP="007E0F18">
      <w:pPr>
        <w:spacing w:after="0" w:line="276" w:lineRule="auto"/>
        <w:ind w:firstLine="10490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Приложение № 2 к </w:t>
      </w:r>
    </w:p>
    <w:p w:rsidR="007E0F18" w:rsidRPr="005A071E" w:rsidRDefault="007E0F18" w:rsidP="007E0F18">
      <w:pPr>
        <w:spacing w:after="0" w:line="276" w:lineRule="auto"/>
        <w:ind w:firstLine="10490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муниципальной программе</w:t>
      </w:r>
    </w:p>
    <w:p w:rsidR="007E0F18" w:rsidRPr="005A071E" w:rsidRDefault="007E0F18" w:rsidP="007E0F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7E0F18" w:rsidRPr="005A071E" w:rsidRDefault="007E0F18" w:rsidP="007E0F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>за счёт всех источников финансирования</w:t>
      </w:r>
    </w:p>
    <w:p w:rsidR="007E0F18" w:rsidRPr="005A071E" w:rsidRDefault="007E0F18" w:rsidP="007E0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537"/>
        <w:gridCol w:w="2693"/>
        <w:gridCol w:w="1100"/>
        <w:gridCol w:w="1055"/>
        <w:gridCol w:w="919"/>
        <w:gridCol w:w="993"/>
        <w:gridCol w:w="1134"/>
        <w:gridCol w:w="985"/>
        <w:gridCol w:w="6"/>
      </w:tblGrid>
      <w:tr w:rsidR="007E0F18" w:rsidRPr="005A071E" w:rsidTr="003875AB">
        <w:trPr>
          <w:trHeight w:val="600"/>
        </w:trPr>
        <w:tc>
          <w:tcPr>
            <w:tcW w:w="817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4537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Источники 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6192" w:type="dxa"/>
            <w:gridSpan w:val="7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</w:t>
            </w:r>
            <w:proofErr w:type="gram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 (</w:t>
            </w:r>
            <w:proofErr w:type="gram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        </w:t>
            </w:r>
          </w:p>
        </w:tc>
      </w:tr>
      <w:tr w:rsidR="007E0F18" w:rsidRPr="005A071E" w:rsidTr="003875AB">
        <w:trPr>
          <w:gridAfter w:val="1"/>
          <w:wAfter w:w="6" w:type="dxa"/>
          <w:trHeight w:val="848"/>
        </w:trPr>
        <w:tc>
          <w:tcPr>
            <w:tcW w:w="81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  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7E0F18" w:rsidRPr="005A071E" w:rsidTr="003875AB">
        <w:trPr>
          <w:gridAfter w:val="1"/>
          <w:wAfter w:w="6" w:type="dxa"/>
          <w:trHeight w:val="267"/>
        </w:trPr>
        <w:tc>
          <w:tcPr>
            <w:tcW w:w="817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537" w:type="dxa"/>
            <w:vMerge w:val="restart"/>
          </w:tcPr>
          <w:p w:rsidR="007E0F18" w:rsidRPr="005A071E" w:rsidRDefault="007E0F18" w:rsidP="007E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эффективности» на 2021-2025 годы</w:t>
            </w:r>
          </w:p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753,927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890,2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4088,827</w:t>
            </w:r>
          </w:p>
        </w:tc>
      </w:tr>
      <w:tr w:rsidR="007E0F18" w:rsidRPr="005A071E" w:rsidTr="003875AB">
        <w:trPr>
          <w:gridAfter w:val="1"/>
          <w:wAfter w:w="6" w:type="dxa"/>
          <w:trHeight w:val="385"/>
        </w:trPr>
        <w:tc>
          <w:tcPr>
            <w:tcW w:w="81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233,927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878,827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  источники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3210,0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  <w:tcBorders>
              <w:bottom w:val="single" w:sz="4" w:space="0" w:color="auto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энергетического менеджмента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10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энергосбережения и повышения энергетической эффективности путем регулирования, в том числе </w:t>
            </w:r>
            <w:proofErr w:type="spellStart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предусмотрения</w:t>
            </w:r>
            <w:proofErr w:type="spellEnd"/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на 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программ энергосбережения и повышения энергетической эффективности за счёт сэкономленных средств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  <w:tcBorders>
              <w:top w:val="single" w:sz="4" w:space="0" w:color="auto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бюджетных расходов на потребление энергетических ресурсов (далее - ЭР)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233,927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878,827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теплотехнических характеристик зданий в муниципальных учреждениях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153,927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503,927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окон, дверей, фасадов зданий: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образования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культуры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спорта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92" w:type="dxa"/>
            <w:vMerge w:val="restart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старых оконных блоков на современные пластиковые стеклопакеты в зданиях: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образования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культуры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учреждений спорта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153,927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303,927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200,2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освещения с установкой энергосберегающих ламп освещения муниципальных учреждений, в том числе: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образования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культуры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спорта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80,0</w:t>
            </w:r>
          </w:p>
          <w:p w:rsidR="007E0F18" w:rsidRPr="005A071E" w:rsidRDefault="007E0F18" w:rsidP="007E0F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20            20      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10         30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100,2</w:t>
            </w: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10,2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74,7</w:t>
            </w: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19,7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20,0</w:t>
            </w: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374,9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155,0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84,9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учета ЭР, используемых в жилищном фонде;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2" w:type="dxa"/>
            <w:vMerge w:val="restart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энергетических обследований зданий жилищного фонда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теплотехнических характеристик зданий жилищного фонда.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подвалов, подъездов, чердаков, фасадов зданий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сокращению объемов электрической энергии, используемой при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передаче (транспортировке) воды; </w:t>
            </w: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при производстве и передаче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Внебюджетные источники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Районный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7E0F18" w:rsidRPr="005A071E" w:rsidTr="003875AB">
        <w:trPr>
          <w:gridAfter w:val="1"/>
          <w:wAfter w:w="6" w:type="dxa"/>
          <w:trHeight w:val="1416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  <w:vMerge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сокращению потерь электрической энергии, тепловой энергии при их производстве и передаче; использование современных теплогидроизоляционных материалов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Районный бюджет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F18" w:rsidRPr="005A071E" w:rsidRDefault="007E0F18" w:rsidP="007E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права муниципальной собственности на такие бесхозяйные объекты недвижимого имущества;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организаций и предприятий по вопросам энергосбережения и повышения энергетической эффективности в средствах массовой информации, организация участия заинтересованных лиц в семинарах, выставках по энергосбережению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проведению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иным вопросам, определенным органом государственной власти субъекта Российской Федерации, органом местного самоуправления;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      </w:r>
          </w:p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E0F18" w:rsidRPr="005A071E" w:rsidTr="003875AB">
        <w:trPr>
          <w:gridAfter w:val="1"/>
          <w:wAfter w:w="6" w:type="dxa"/>
          <w:trHeight w:val="283"/>
        </w:trPr>
        <w:tc>
          <w:tcPr>
            <w:tcW w:w="817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F18" w:rsidRPr="005A071E" w:rsidRDefault="007E0F18" w:rsidP="007E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      </w:r>
          </w:p>
        </w:tc>
        <w:tc>
          <w:tcPr>
            <w:tcW w:w="26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7E0F18" w:rsidRPr="005A071E" w:rsidRDefault="007E0F18" w:rsidP="007E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E0F18" w:rsidRPr="005A071E" w:rsidRDefault="007E0F18" w:rsidP="007E0F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40" w:lineRule="auto"/>
        <w:ind w:firstLine="10915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Приложение № 2 к изменениям</w:t>
      </w:r>
    </w:p>
    <w:p w:rsidR="007E0F18" w:rsidRPr="005A071E" w:rsidRDefault="007E0F18" w:rsidP="007E0F18">
      <w:pPr>
        <w:spacing w:after="0" w:line="276" w:lineRule="auto"/>
        <w:ind w:firstLine="10915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Приложение № 3 к </w:t>
      </w:r>
    </w:p>
    <w:p w:rsidR="007E0F18" w:rsidRPr="005A071E" w:rsidRDefault="007E0F18" w:rsidP="007E0F18">
      <w:pPr>
        <w:spacing w:after="0" w:line="276" w:lineRule="auto"/>
        <w:ind w:firstLine="10915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>муниципальной программе</w:t>
      </w:r>
    </w:p>
    <w:p w:rsidR="007E0F18" w:rsidRPr="005A071E" w:rsidRDefault="007E0F18" w:rsidP="007E0F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7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F18" w:rsidRPr="005A071E" w:rsidRDefault="007E0F18" w:rsidP="007E0F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на реализацию муниципальной программы за счёт </w:t>
      </w:r>
    </w:p>
    <w:p w:rsidR="007E0F18" w:rsidRPr="005A071E" w:rsidRDefault="007E0F18" w:rsidP="007E0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71E">
        <w:rPr>
          <w:rFonts w:ascii="Times New Roman" w:eastAsia="Calibri" w:hAnsi="Times New Roman" w:cs="Times New Roman"/>
          <w:b/>
          <w:sz w:val="24"/>
          <w:szCs w:val="24"/>
        </w:rPr>
        <w:t>средств районного бюджета</w:t>
      </w:r>
    </w:p>
    <w:p w:rsidR="007E0F18" w:rsidRPr="005A071E" w:rsidRDefault="007E0F18" w:rsidP="007E0F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2694"/>
        <w:gridCol w:w="1275"/>
        <w:gridCol w:w="1275"/>
        <w:gridCol w:w="1277"/>
        <w:gridCol w:w="1134"/>
        <w:gridCol w:w="1417"/>
        <w:gridCol w:w="629"/>
      </w:tblGrid>
      <w:tr w:rsidR="007E0F18" w:rsidRPr="005A071E" w:rsidTr="005A071E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Наименоване</w:t>
            </w:r>
            <w:proofErr w:type="spell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</w:t>
            </w:r>
            <w:proofErr w:type="gram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программы,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отдельного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координатор)   </w:t>
            </w:r>
            <w:proofErr w:type="gram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Расходы (тыс. </w:t>
            </w:r>
            <w:proofErr w:type="gramStart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F18" w:rsidRPr="005A071E" w:rsidTr="005A071E">
        <w:trPr>
          <w:trHeight w:val="14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7E0F18" w:rsidRPr="005A071E" w:rsidTr="005A071E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эффективности» на 2021-2025 годы</w:t>
            </w:r>
          </w:p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233,927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878,827</w:t>
            </w:r>
          </w:p>
        </w:tc>
      </w:tr>
      <w:tr w:rsidR="007E0F18" w:rsidRPr="005A071E" w:rsidTr="005A071E">
        <w:trPr>
          <w:trHeight w:val="10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7E0F18" w:rsidRPr="005A071E" w:rsidTr="005A071E">
        <w:trPr>
          <w:trHeight w:val="9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F18" w:rsidRPr="005A071E" w:rsidRDefault="007E0F18" w:rsidP="007E0F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18" w:rsidRPr="005A071E" w:rsidRDefault="007E0F18" w:rsidP="007E0F1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1E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 топливно-энергетических ресурсов (ТЭР) всех форм собственности, предприятия коммунального комплекса, администрация городского поселения</w:t>
            </w:r>
          </w:p>
        </w:tc>
      </w:tr>
    </w:tbl>
    <w:p w:rsidR="00DF3DA9" w:rsidRDefault="00DF3DA9" w:rsidP="007E0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F3DA9" w:rsidSect="00DF3DA9">
          <w:headerReference w:type="default" r:id="rId18"/>
          <w:pgSz w:w="16838" w:h="11906" w:orient="landscape"/>
          <w:pgMar w:top="1701" w:right="1134" w:bottom="907" w:left="709" w:header="709" w:footer="709" w:gutter="0"/>
          <w:pgNumType w:start="1"/>
          <w:cols w:space="708"/>
          <w:titlePg/>
          <w:docGrid w:linePitch="360"/>
        </w:sectPr>
      </w:pPr>
    </w:p>
    <w:p w:rsidR="00DF3DA9" w:rsidRPr="00DF3DA9" w:rsidRDefault="00DF3DA9" w:rsidP="00DF3D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F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АДМИНИСТРАЦИЯ ТУЖИНСКОГО МУНИЦИПАЛЬНОГО РАЙОНА</w:t>
      </w:r>
    </w:p>
    <w:p w:rsidR="00DF3DA9" w:rsidRPr="00DF3DA9" w:rsidRDefault="00DF3DA9" w:rsidP="00DF3DA9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F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DF3DA9" w:rsidRPr="00DF3DA9" w:rsidRDefault="00DF3DA9" w:rsidP="00DF3DA9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F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701"/>
      </w:tblGrid>
      <w:tr w:rsidR="00DF3DA9" w:rsidRPr="00DF3DA9" w:rsidTr="00CF07AD">
        <w:tc>
          <w:tcPr>
            <w:tcW w:w="1985" w:type="dxa"/>
            <w:tcBorders>
              <w:bottom w:val="single" w:sz="4" w:space="0" w:color="auto"/>
            </w:tcBorders>
          </w:tcPr>
          <w:p w:rsidR="00DF3DA9" w:rsidRPr="00DF3DA9" w:rsidRDefault="00DF3DA9" w:rsidP="00DF3D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29.12.2023</w:t>
            </w:r>
          </w:p>
        </w:tc>
        <w:tc>
          <w:tcPr>
            <w:tcW w:w="5670" w:type="dxa"/>
          </w:tcPr>
          <w:p w:rsidR="00DF3DA9" w:rsidRPr="00DF3DA9" w:rsidRDefault="00DF3DA9" w:rsidP="00DF3DA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DA9" w:rsidRPr="00DF3DA9" w:rsidRDefault="00DF3DA9" w:rsidP="00DF3D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358</w:t>
            </w:r>
          </w:p>
        </w:tc>
      </w:tr>
    </w:tbl>
    <w:p w:rsidR="00DF3DA9" w:rsidRPr="00DF3DA9" w:rsidRDefault="00DF3DA9" w:rsidP="00DF3DA9">
      <w:pPr>
        <w:suppressAutoHyphens/>
        <w:autoSpaceDE w:val="0"/>
        <w:spacing w:after="48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spellStart"/>
      <w:r w:rsidRPr="00DF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Pr="00DF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Тужа</w:t>
      </w:r>
    </w:p>
    <w:p w:rsidR="00DF3DA9" w:rsidRPr="008C3F7E" w:rsidRDefault="00DF3DA9" w:rsidP="00DF3DA9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</w:t>
      </w:r>
    </w:p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Тужинской районной Думы от 30.10.2023 № 245/134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 и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DF3DA9" w:rsidRPr="008C3F7E" w:rsidRDefault="00DF3DA9" w:rsidP="00DF3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муниципальная программа), утвердив изменения в муниципальной программе согласно приложению. </w:t>
      </w:r>
    </w:p>
    <w:p w:rsidR="00DF3DA9" w:rsidRPr="008C3F7E" w:rsidRDefault="00DF3DA9" w:rsidP="00DF3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F3DA9" w:rsidRPr="008C3F7E" w:rsidRDefault="00DF3DA9" w:rsidP="00DF3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Тужинского</w:t>
      </w:r>
    </w:p>
    <w:p w:rsidR="00DF3DA9" w:rsidRPr="008C3F7E" w:rsidRDefault="00DF3DA9" w:rsidP="00DF3DA9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Л.В. Бледных</w:t>
      </w: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DA9" w:rsidRPr="008C3F7E" w:rsidSect="00CF07AD">
          <w:pgSz w:w="11906" w:h="16838"/>
          <w:pgMar w:top="1134" w:right="907" w:bottom="709" w:left="1701" w:header="709" w:footer="709" w:gutter="0"/>
          <w:pgNumType w:start="1"/>
          <w:cols w:space="708"/>
          <w:titlePg/>
          <w:docGrid w:linePitch="360"/>
        </w:sectPr>
      </w:pP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F3DA9" w:rsidRPr="008C3F7E" w:rsidRDefault="00DF3DA9" w:rsidP="00DF3DA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 муниципального района</w:t>
      </w:r>
    </w:p>
    <w:p w:rsidR="00DF3DA9" w:rsidRPr="008C3F7E" w:rsidRDefault="00DF3DA9" w:rsidP="00DF3DA9">
      <w:pPr>
        <w:spacing w:after="72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29.12.2023 № 358</w:t>
      </w:r>
    </w:p>
    <w:p w:rsidR="00DF3DA9" w:rsidRPr="008C3F7E" w:rsidRDefault="00DF3DA9" w:rsidP="00DF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DF3DA9" w:rsidRPr="008C3F7E" w:rsidRDefault="00DF3DA9" w:rsidP="00DF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DF3DA9" w:rsidRPr="008C3F7E" w:rsidRDefault="00DF3DA9" w:rsidP="00DF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– 2025 годы</w:t>
      </w:r>
    </w:p>
    <w:p w:rsidR="00DF3DA9" w:rsidRPr="008C3F7E" w:rsidRDefault="00DF3DA9" w:rsidP="00DF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DF3DA9" w:rsidRPr="008C3F7E" w:rsidRDefault="00DF3DA9" w:rsidP="00DF3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118"/>
      </w:tblGrid>
      <w:tr w:rsidR="00DF3DA9" w:rsidRPr="008C3F7E" w:rsidTr="00CF07AD">
        <w:tc>
          <w:tcPr>
            <w:tcW w:w="2376" w:type="dxa"/>
          </w:tcPr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8C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61 241,2</w:t>
            </w:r>
            <w:r w:rsidRPr="008C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proofErr w:type="gramStart"/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–</w:t>
            </w:r>
            <w:proofErr w:type="gramEnd"/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  тыс. рублей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     –    12 988,4 тыс. рублей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       –    48 252,8 тыс. рублей».</w:t>
            </w:r>
          </w:p>
          <w:p w:rsidR="00DF3DA9" w:rsidRPr="008C3F7E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«Общий объем финансовых ресурсов, необходимых для реализации Муниципальной программы, в 2020 – 2025 годах составит 61 241,2 тыс. рублей, в том числе средства федерального бюджета – 0,0 тыс. рублей, средства областного бюджета – 12 988,4 тыс. рублей, средства местного бюджета – 48 252,8 тыс. рублей».</w:t>
      </w:r>
    </w:p>
    <w:p w:rsidR="00DF3DA9" w:rsidRPr="008C3F7E" w:rsidRDefault="00DF3DA9" w:rsidP="00DF3D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DF3DA9" w:rsidRPr="008C3F7E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8C3F7E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7E" w:rsidRDefault="008C3F7E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7E" w:rsidRDefault="008C3F7E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7E" w:rsidRDefault="008C3F7E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7E" w:rsidRPr="00DF3DA9" w:rsidRDefault="008C3F7E" w:rsidP="00DF3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РЕСУРСНОЕ ОБЕСПЕЧЕНИЕ РЕАЛИЗАЦИИ МУНИЦИПАЛЬНОЙ </w:t>
      </w:r>
    </w:p>
    <w:p w:rsidR="00DF3DA9" w:rsidRPr="00DF3DA9" w:rsidRDefault="00DF3DA9" w:rsidP="00DF3DA9">
      <w:pPr>
        <w:widowControl w:val="0"/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ЗА СЧЕТ ВСЕХ ИСТОЧНИКОВ ФИНАНСИРОВАНИЯ</w:t>
      </w: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992"/>
        <w:gridCol w:w="851"/>
        <w:gridCol w:w="817"/>
        <w:gridCol w:w="992"/>
        <w:gridCol w:w="992"/>
        <w:gridCol w:w="1134"/>
      </w:tblGrid>
      <w:tr w:rsidR="00DF3DA9" w:rsidRPr="00DF3DA9" w:rsidTr="00CF07AD"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5636" w:type="dxa"/>
            <w:gridSpan w:val="6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(прогноз, факт), </w:t>
            </w:r>
            <w:proofErr w:type="spellStart"/>
            <w:proofErr w:type="gramStart"/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 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2025 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DF3DA9" w:rsidRPr="00DF3DA9" w:rsidTr="00CF07AD">
        <w:trPr>
          <w:trHeight w:val="382"/>
        </w:trPr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«Управление муниципальными финансами и регулирование межбюджетных отношений на 2020-2025 годы»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10 551,5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12 112,2</w:t>
            </w:r>
          </w:p>
        </w:tc>
        <w:tc>
          <w:tcPr>
            <w:tcW w:w="851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8 950,3</w:t>
            </w:r>
          </w:p>
        </w:tc>
        <w:tc>
          <w:tcPr>
            <w:tcW w:w="817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8 229,0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10 164,5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11 233,7</w:t>
            </w:r>
          </w:p>
        </w:tc>
        <w:tc>
          <w:tcPr>
            <w:tcW w:w="1134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61 241,2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3 658,9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4 451,5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1 226,0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1 228,0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12 988,4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6 892,6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7 660,7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7 756,3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8 936,5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10 003,7</w:t>
            </w:r>
          </w:p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48 252,8</w:t>
            </w:r>
          </w:p>
        </w:tc>
      </w:tr>
      <w:tr w:rsidR="00DF3DA9" w:rsidRPr="00DF3DA9" w:rsidTr="00CF07AD">
        <w:trPr>
          <w:trHeight w:val="890"/>
        </w:trPr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rPr>
          <w:trHeight w:val="308"/>
        </w:trPr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2 923,5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4 890,7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7 814,2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2 923,5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4 890,7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7 814,2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940,9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1935,8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940,9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1935,8</w:t>
            </w:r>
          </w:p>
        </w:tc>
      </w:tr>
      <w:tr w:rsidR="00DF3DA9" w:rsidRPr="00DF3DA9" w:rsidTr="00CF07AD">
        <w:trPr>
          <w:trHeight w:val="817"/>
        </w:trPr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«Выравнивание финансовых возможностей поселений Тужинского района по осуществлен</w:t>
            </w: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ию администрациями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1 119,0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1 169,0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7 166,0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1 119,0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1 169,0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7 166,0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rPr>
          <w:trHeight w:val="2362"/>
        </w:trPr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rPr>
          <w:trHeight w:val="353"/>
        </w:trPr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8 488,6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10 261,6</w:t>
            </w:r>
          </w:p>
        </w:tc>
        <w:tc>
          <w:tcPr>
            <w:tcW w:w="851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7 470,0</w:t>
            </w:r>
          </w:p>
        </w:tc>
        <w:tc>
          <w:tcPr>
            <w:tcW w:w="817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6 790,0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134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44 310,2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F3DA9" w:rsidRPr="00DF3DA9" w:rsidTr="00CF07AD">
        <w:trPr>
          <w:trHeight w:val="493"/>
        </w:trPr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2 539,9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3 282,5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5 822,4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5 948,7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6 979,1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7 470,0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6 990,0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38 487,8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F3DA9" w:rsidRPr="00DF3DA9" w:rsidTr="00CF07AD">
        <w:trPr>
          <w:trHeight w:val="335"/>
        </w:trPr>
        <w:tc>
          <w:tcPr>
            <w:tcW w:w="1135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7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DF3DA9" w:rsidRPr="00DF3DA9" w:rsidTr="00CF07AD">
        <w:tc>
          <w:tcPr>
            <w:tcW w:w="1135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3DA9" w:rsidRPr="00DF3DA9" w:rsidRDefault="00DF3DA9" w:rsidP="00D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3DA9" w:rsidRPr="00DF3DA9" w:rsidRDefault="00DF3DA9" w:rsidP="00DF3DA9">
      <w:pPr>
        <w:tabs>
          <w:tab w:val="left" w:pos="4147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DF3DA9" w:rsidRPr="00DF3DA9" w:rsidSect="00C83A1D">
      <w:pgSz w:w="11906" w:h="16838"/>
      <w:pgMar w:top="851" w:right="1134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5B" w:rsidRDefault="0012725B">
      <w:pPr>
        <w:spacing w:after="0" w:line="240" w:lineRule="auto"/>
      </w:pPr>
      <w:r>
        <w:separator/>
      </w:r>
    </w:p>
  </w:endnote>
  <w:endnote w:type="continuationSeparator" w:id="0">
    <w:p w:rsidR="0012725B" w:rsidRDefault="001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633100"/>
      <w:docPartObj>
        <w:docPartGallery w:val="Page Numbers (Bottom of Page)"/>
        <w:docPartUnique/>
      </w:docPartObj>
    </w:sdtPr>
    <w:sdtContent>
      <w:p w:rsidR="00E07F97" w:rsidRDefault="00E07F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07F97" w:rsidRDefault="00E07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5B" w:rsidRDefault="0012725B">
      <w:pPr>
        <w:spacing w:after="0" w:line="240" w:lineRule="auto"/>
      </w:pPr>
      <w:r>
        <w:separator/>
      </w:r>
    </w:p>
  </w:footnote>
  <w:footnote w:type="continuationSeparator" w:id="0">
    <w:p w:rsidR="0012725B" w:rsidRDefault="0012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Pr="00F22F4E" w:rsidRDefault="00E07F97" w:rsidP="0075036B">
    <w:pPr>
      <w:pStyle w:val="af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Default="00E07F97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1</w:t>
    </w:r>
    <w:r>
      <w:rPr>
        <w:rStyle w:val="aff0"/>
      </w:rPr>
      <w:fldChar w:fldCharType="end"/>
    </w:r>
  </w:p>
  <w:p w:rsidR="00E07F97" w:rsidRDefault="00E07F97">
    <w:pPr>
      <w:pStyle w:val="af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Default="00E07F97" w:rsidP="007E0F18">
    <w:pPr>
      <w:pStyle w:val="afe"/>
      <w:ind w:right="360"/>
      <w:jc w:val="right"/>
    </w:pPr>
  </w:p>
  <w:p w:rsidR="00E07F97" w:rsidRDefault="00E07F97" w:rsidP="007E0F18">
    <w:pPr>
      <w:pStyle w:val="afe"/>
      <w:ind w:right="360"/>
      <w:jc w:val="right"/>
    </w:pPr>
  </w:p>
  <w:p w:rsidR="00E07F97" w:rsidRDefault="00E07F97" w:rsidP="007E0F18">
    <w:pPr>
      <w:pStyle w:val="af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Pr="001F6B10" w:rsidRDefault="00E07F97" w:rsidP="007E0F18">
    <w:pPr>
      <w:pStyle w:val="Style1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Pr="001F6B10" w:rsidRDefault="00E07F97" w:rsidP="007E0F18">
    <w:pPr>
      <w:pStyle w:val="Style1"/>
      <w:jc w:val="center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97" w:rsidRPr="006F22B3" w:rsidRDefault="00E07F97">
    <w:pPr>
      <w:pStyle w:val="afe"/>
      <w:jc w:val="center"/>
      <w:rPr>
        <w:sz w:val="28"/>
        <w:szCs w:val="28"/>
      </w:rPr>
    </w:pPr>
  </w:p>
  <w:p w:rsidR="00E07F97" w:rsidRDefault="00E07F9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7" w:hanging="405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8"/>
        <w:szCs w:val="28"/>
        <w:lang w:val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AD67F8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E4B99"/>
    <w:multiLevelType w:val="hybridMultilevel"/>
    <w:tmpl w:val="D98C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1FE7"/>
    <w:multiLevelType w:val="multilevel"/>
    <w:tmpl w:val="85A80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434D41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417181"/>
    <w:multiLevelType w:val="hybridMultilevel"/>
    <w:tmpl w:val="6E926038"/>
    <w:lvl w:ilvl="0" w:tplc="40AC5E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6D4A97"/>
    <w:multiLevelType w:val="hybridMultilevel"/>
    <w:tmpl w:val="A8BCD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3"/>
    <w:rsid w:val="00017D21"/>
    <w:rsid w:val="00032B8D"/>
    <w:rsid w:val="00044F0B"/>
    <w:rsid w:val="00060462"/>
    <w:rsid w:val="000631F2"/>
    <w:rsid w:val="000741CF"/>
    <w:rsid w:val="00081D46"/>
    <w:rsid w:val="000E54FA"/>
    <w:rsid w:val="000E60C3"/>
    <w:rsid w:val="000F0126"/>
    <w:rsid w:val="000F5369"/>
    <w:rsid w:val="000F773B"/>
    <w:rsid w:val="001059AD"/>
    <w:rsid w:val="0012725B"/>
    <w:rsid w:val="00132298"/>
    <w:rsid w:val="00133D06"/>
    <w:rsid w:val="00135C16"/>
    <w:rsid w:val="00164EA0"/>
    <w:rsid w:val="0017534E"/>
    <w:rsid w:val="001E7B1D"/>
    <w:rsid w:val="00203929"/>
    <w:rsid w:val="00206AFA"/>
    <w:rsid w:val="00213153"/>
    <w:rsid w:val="002406D0"/>
    <w:rsid w:val="002423AC"/>
    <w:rsid w:val="00251060"/>
    <w:rsid w:val="0025728A"/>
    <w:rsid w:val="002943EB"/>
    <w:rsid w:val="002A6282"/>
    <w:rsid w:val="002F2432"/>
    <w:rsid w:val="002F5E0B"/>
    <w:rsid w:val="00304763"/>
    <w:rsid w:val="00326B18"/>
    <w:rsid w:val="00332319"/>
    <w:rsid w:val="00337757"/>
    <w:rsid w:val="00353995"/>
    <w:rsid w:val="003568D2"/>
    <w:rsid w:val="00374456"/>
    <w:rsid w:val="00386078"/>
    <w:rsid w:val="0038695B"/>
    <w:rsid w:val="003875AB"/>
    <w:rsid w:val="00390201"/>
    <w:rsid w:val="003969B2"/>
    <w:rsid w:val="003B6835"/>
    <w:rsid w:val="003C1A8A"/>
    <w:rsid w:val="003C67DB"/>
    <w:rsid w:val="003D46B1"/>
    <w:rsid w:val="003D49E9"/>
    <w:rsid w:val="003D558D"/>
    <w:rsid w:val="003F2E20"/>
    <w:rsid w:val="00400399"/>
    <w:rsid w:val="00426C35"/>
    <w:rsid w:val="0045204A"/>
    <w:rsid w:val="0047344D"/>
    <w:rsid w:val="004C088F"/>
    <w:rsid w:val="004E4DF4"/>
    <w:rsid w:val="004F2193"/>
    <w:rsid w:val="004F2783"/>
    <w:rsid w:val="0050067D"/>
    <w:rsid w:val="00511F49"/>
    <w:rsid w:val="005164ED"/>
    <w:rsid w:val="00523AC5"/>
    <w:rsid w:val="00537F92"/>
    <w:rsid w:val="005566B0"/>
    <w:rsid w:val="00572542"/>
    <w:rsid w:val="005728EF"/>
    <w:rsid w:val="00583336"/>
    <w:rsid w:val="005A071E"/>
    <w:rsid w:val="005B0E21"/>
    <w:rsid w:val="005D447E"/>
    <w:rsid w:val="005E5FE7"/>
    <w:rsid w:val="0060627E"/>
    <w:rsid w:val="00623A56"/>
    <w:rsid w:val="00634ABC"/>
    <w:rsid w:val="00660A45"/>
    <w:rsid w:val="00670933"/>
    <w:rsid w:val="00675D6C"/>
    <w:rsid w:val="006A69A7"/>
    <w:rsid w:val="006B5F7C"/>
    <w:rsid w:val="006B7278"/>
    <w:rsid w:val="006C6518"/>
    <w:rsid w:val="007029B9"/>
    <w:rsid w:val="00727E94"/>
    <w:rsid w:val="0075036B"/>
    <w:rsid w:val="0078320F"/>
    <w:rsid w:val="007E0F18"/>
    <w:rsid w:val="00805CE8"/>
    <w:rsid w:val="008547E1"/>
    <w:rsid w:val="00864564"/>
    <w:rsid w:val="00866BD3"/>
    <w:rsid w:val="008720E6"/>
    <w:rsid w:val="00877156"/>
    <w:rsid w:val="00891ADB"/>
    <w:rsid w:val="00895A44"/>
    <w:rsid w:val="008A6923"/>
    <w:rsid w:val="008C3F7E"/>
    <w:rsid w:val="008C5DC4"/>
    <w:rsid w:val="008F2E6E"/>
    <w:rsid w:val="00941DDF"/>
    <w:rsid w:val="00947A5F"/>
    <w:rsid w:val="00986AA5"/>
    <w:rsid w:val="009A569B"/>
    <w:rsid w:val="009C37C9"/>
    <w:rsid w:val="009D357F"/>
    <w:rsid w:val="009E04CB"/>
    <w:rsid w:val="009E6398"/>
    <w:rsid w:val="009F1A4D"/>
    <w:rsid w:val="00A250A6"/>
    <w:rsid w:val="00A37D8B"/>
    <w:rsid w:val="00A56A87"/>
    <w:rsid w:val="00A65DA0"/>
    <w:rsid w:val="00A81890"/>
    <w:rsid w:val="00A9214C"/>
    <w:rsid w:val="00AB4217"/>
    <w:rsid w:val="00AC2FBD"/>
    <w:rsid w:val="00AD37EA"/>
    <w:rsid w:val="00AD5F4F"/>
    <w:rsid w:val="00B0619E"/>
    <w:rsid w:val="00B3143B"/>
    <w:rsid w:val="00B50D24"/>
    <w:rsid w:val="00B56216"/>
    <w:rsid w:val="00B82928"/>
    <w:rsid w:val="00BA2606"/>
    <w:rsid w:val="00BC7FC4"/>
    <w:rsid w:val="00BD0F81"/>
    <w:rsid w:val="00C43E45"/>
    <w:rsid w:val="00C56A00"/>
    <w:rsid w:val="00C668D4"/>
    <w:rsid w:val="00C83A1D"/>
    <w:rsid w:val="00C91C66"/>
    <w:rsid w:val="00CF07AD"/>
    <w:rsid w:val="00CF07B8"/>
    <w:rsid w:val="00D66909"/>
    <w:rsid w:val="00D85432"/>
    <w:rsid w:val="00DA0746"/>
    <w:rsid w:val="00DA70C3"/>
    <w:rsid w:val="00DA7B46"/>
    <w:rsid w:val="00DC2714"/>
    <w:rsid w:val="00DD041D"/>
    <w:rsid w:val="00DE04C1"/>
    <w:rsid w:val="00DF3DA9"/>
    <w:rsid w:val="00DF4316"/>
    <w:rsid w:val="00DF54DC"/>
    <w:rsid w:val="00E07F97"/>
    <w:rsid w:val="00E125A9"/>
    <w:rsid w:val="00E57F8F"/>
    <w:rsid w:val="00E86936"/>
    <w:rsid w:val="00E920F7"/>
    <w:rsid w:val="00E96051"/>
    <w:rsid w:val="00EB4DDC"/>
    <w:rsid w:val="00ED5E5C"/>
    <w:rsid w:val="00EE3CEB"/>
    <w:rsid w:val="00F07AF2"/>
    <w:rsid w:val="00F1527C"/>
    <w:rsid w:val="00F326B5"/>
    <w:rsid w:val="00F36409"/>
    <w:rsid w:val="00F421A9"/>
    <w:rsid w:val="00F474F8"/>
    <w:rsid w:val="00F51E3B"/>
    <w:rsid w:val="00F77D3C"/>
    <w:rsid w:val="00F912B9"/>
    <w:rsid w:val="00F94AAA"/>
    <w:rsid w:val="00FA0349"/>
    <w:rsid w:val="00FA2307"/>
    <w:rsid w:val="00FA649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1A49C"/>
  <w15:chartTrackingRefBased/>
  <w15:docId w15:val="{088967AF-AFE9-4B8C-99A7-D845C99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66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7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DA07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93"/>
    <w:pPr>
      <w:keepNext/>
      <w:spacing w:after="0" w:line="276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0A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37E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D37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D37E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AD37E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4F21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A692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8A6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A692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A692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8A692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bullet1gif">
    <w:name w:val="consplusnonformat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332319"/>
  </w:style>
  <w:style w:type="paragraph" w:customStyle="1" w:styleId="ConsPlusTitle">
    <w:name w:val="ConsPlusTitle"/>
    <w:rsid w:val="0033231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rsid w:val="0033231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D85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9D357F"/>
    <w:rPr>
      <w:color w:val="0000FF"/>
      <w:u w:val="single"/>
    </w:rPr>
  </w:style>
  <w:style w:type="paragraph" w:styleId="21">
    <w:name w:val="Body Text 2"/>
    <w:basedOn w:val="a"/>
    <w:link w:val="22"/>
    <w:rsid w:val="009D357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9D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unhideWhenUsed/>
    <w:rsid w:val="004F2193"/>
    <w:pPr>
      <w:spacing w:after="120"/>
    </w:pPr>
  </w:style>
  <w:style w:type="character" w:customStyle="1" w:styleId="a9">
    <w:name w:val="Основной текст Знак"/>
    <w:basedOn w:val="a0"/>
    <w:link w:val="a8"/>
    <w:rsid w:val="004F2193"/>
  </w:style>
  <w:style w:type="paragraph" w:styleId="aa">
    <w:name w:val="Normal (Web)"/>
    <w:aliases w:val="Обычный (Web)"/>
    <w:basedOn w:val="a"/>
    <w:link w:val="ab"/>
    <w:rsid w:val="004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4F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4F2193"/>
    <w:rPr>
      <w:b/>
      <w:sz w:val="32"/>
      <w:szCs w:val="32"/>
      <w:lang w:val="en-US" w:bidi="en-US"/>
    </w:rPr>
  </w:style>
  <w:style w:type="paragraph" w:customStyle="1" w:styleId="3">
    <w:name w:val="Стиль3"/>
    <w:basedOn w:val="a"/>
    <w:link w:val="32"/>
    <w:qFormat/>
    <w:rsid w:val="004F2193"/>
    <w:pPr>
      <w:numPr>
        <w:numId w:val="1"/>
      </w:numPr>
      <w:spacing w:after="200" w:line="240" w:lineRule="auto"/>
      <w:contextualSpacing/>
    </w:pPr>
    <w:rPr>
      <w:b/>
      <w:sz w:val="32"/>
      <w:szCs w:val="32"/>
      <w:lang w:val="en-US" w:bidi="en-US"/>
    </w:rPr>
  </w:style>
  <w:style w:type="character" w:styleId="ac">
    <w:name w:val="Subtle Emphasis"/>
    <w:uiPriority w:val="19"/>
    <w:qFormat/>
    <w:rsid w:val="00A250A6"/>
    <w:rPr>
      <w:i/>
      <w:iCs/>
      <w:color w:val="808080"/>
    </w:rPr>
  </w:style>
  <w:style w:type="paragraph" w:customStyle="1" w:styleId="ConsPlusTitlePage">
    <w:name w:val="ConsPlusTitlePage"/>
    <w:rsid w:val="00A25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d">
    <w:name w:val="Основной текст_"/>
    <w:link w:val="23"/>
    <w:rsid w:val="00F07AF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3">
    <w:name w:val="Основной текст2"/>
    <w:basedOn w:val="a"/>
    <w:link w:val="ad"/>
    <w:rsid w:val="00F07AF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24">
    <w:name w:val="Основной текст (2)_"/>
    <w:link w:val="25"/>
    <w:rsid w:val="00F07AF2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07AF2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</w:rPr>
  </w:style>
  <w:style w:type="character" w:customStyle="1" w:styleId="2LucidaSansUnicode12pt0pt">
    <w:name w:val="Основной текст (2) + Lucida Sans Unicode;12 pt;Не курсив;Интервал 0 pt"/>
    <w:rsid w:val="00F07AF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F07A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f">
    <w:name w:val="Table Grid"/>
    <w:basedOn w:val="a1"/>
    <w:rsid w:val="00F0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0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17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17534E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rsid w:val="0066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60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0A45"/>
  </w:style>
  <w:style w:type="character" w:styleId="af3">
    <w:name w:val="Strong"/>
    <w:qFormat/>
    <w:rsid w:val="00660A45"/>
    <w:rPr>
      <w:b/>
      <w:bCs/>
    </w:rPr>
  </w:style>
  <w:style w:type="table" w:customStyle="1" w:styleId="13">
    <w:name w:val="Сетка таблицы1"/>
    <w:basedOn w:val="a1"/>
    <w:next w:val="af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660A45"/>
    <w:rPr>
      <w:i/>
      <w:iCs/>
    </w:rPr>
  </w:style>
  <w:style w:type="paragraph" w:styleId="af5">
    <w:name w:val="Body Text Indent"/>
    <w:basedOn w:val="a"/>
    <w:link w:val="af6"/>
    <w:rsid w:val="00660A45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rsid w:val="00660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rsid w:val="00660A45"/>
    <w:rPr>
      <w:color w:val="008000"/>
    </w:rPr>
  </w:style>
  <w:style w:type="character" w:customStyle="1" w:styleId="af8">
    <w:name w:val="Цветовое выделение"/>
    <w:rsid w:val="00660A45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660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footnote text"/>
    <w:basedOn w:val="a"/>
    <w:link w:val="afb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660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660A45"/>
    <w:rPr>
      <w:vertAlign w:val="superscript"/>
    </w:rPr>
  </w:style>
  <w:style w:type="paragraph" w:customStyle="1" w:styleId="afd">
    <w:name w:val="Знак Знак Знак Знак Знак Знак Знак"/>
    <w:basedOn w:val="a"/>
    <w:uiPriority w:val="99"/>
    <w:rsid w:val="00660A4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header"/>
    <w:basedOn w:val="a"/>
    <w:link w:val="aff"/>
    <w:uiPriority w:val="99"/>
    <w:rsid w:val="00660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Верхний колонтитул Знак"/>
    <w:basedOn w:val="a0"/>
    <w:link w:val="afe"/>
    <w:uiPriority w:val="99"/>
    <w:rsid w:val="00660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0">
    <w:name w:val="page number"/>
    <w:basedOn w:val="a0"/>
    <w:rsid w:val="00660A45"/>
  </w:style>
  <w:style w:type="paragraph" w:customStyle="1" w:styleId="ConsPlusCell">
    <w:name w:val="ConsPlusCell"/>
    <w:uiPriority w:val="99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60A4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A0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DA0746"/>
  </w:style>
  <w:style w:type="paragraph" w:styleId="33">
    <w:name w:val="Body Text 3"/>
    <w:basedOn w:val="a"/>
    <w:link w:val="34"/>
    <w:rsid w:val="00DA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A07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1">
    <w:name w:val="Body Text First Indent"/>
    <w:basedOn w:val="a8"/>
    <w:link w:val="aff2"/>
    <w:rsid w:val="00DA074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Красная строка Знак"/>
    <w:basedOn w:val="a9"/>
    <w:link w:val="aff1"/>
    <w:rsid w:val="00DA07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9">
    <w:name w:val="Сетка таблицы2"/>
    <w:basedOn w:val="a1"/>
    <w:next w:val="af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тиль таблицы1"/>
    <w:basedOn w:val="15"/>
    <w:rsid w:val="00DA0746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Стиль таблицы2"/>
    <w:basedOn w:val="41"/>
    <w:rsid w:val="00DA0746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Unresolved Mention"/>
    <w:basedOn w:val="a0"/>
    <w:uiPriority w:val="99"/>
    <w:semiHidden/>
    <w:unhideWhenUsed/>
    <w:rsid w:val="008F2E6E"/>
    <w:rPr>
      <w:color w:val="605E5C"/>
      <w:shd w:val="clear" w:color="auto" w:fill="E1DFDD"/>
    </w:rPr>
  </w:style>
  <w:style w:type="character" w:customStyle="1" w:styleId="ConsPlusNormal1">
    <w:name w:val="ConsPlusNormal1"/>
    <w:link w:val="ConsPlusNormal0"/>
    <w:locked/>
    <w:rsid w:val="001059AD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727E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7E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70933"/>
  </w:style>
  <w:style w:type="table" w:customStyle="1" w:styleId="36">
    <w:name w:val="Сетка таблицы3"/>
    <w:basedOn w:val="a1"/>
    <w:next w:val="af"/>
    <w:uiPriority w:val="99"/>
    <w:rsid w:val="0067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EB4DDC"/>
  </w:style>
  <w:style w:type="paragraph" w:customStyle="1" w:styleId="16">
    <w:name w:val="Знак1 Знак Знак Знак"/>
    <w:basedOn w:val="a"/>
    <w:rsid w:val="00EB4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-Absatz-Standardschriftart111111111111">
    <w:name w:val="WW-Absatz-Standardschriftart111111111111"/>
    <w:rsid w:val="00EB4DDC"/>
  </w:style>
  <w:style w:type="character" w:customStyle="1" w:styleId="WW8Num2z0">
    <w:name w:val="WW8Num2z0"/>
    <w:rsid w:val="00EB4DDC"/>
    <w:rPr>
      <w:rFonts w:ascii="Symbol" w:hAnsi="Symbol" w:cs="OpenSymbol"/>
    </w:rPr>
  </w:style>
  <w:style w:type="paragraph" w:customStyle="1" w:styleId="aff4">
    <w:name w:val="Знак Знак Знак Знак Знак Знак Знак Знак Знак"/>
    <w:basedOn w:val="a"/>
    <w:rsid w:val="00EB4D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Знак Знак1"/>
    <w:rsid w:val="00EB4DDC"/>
    <w:rPr>
      <w:sz w:val="28"/>
      <w:szCs w:val="28"/>
    </w:rPr>
  </w:style>
  <w:style w:type="table" w:customStyle="1" w:styleId="43">
    <w:name w:val="Сетка таблицы4"/>
    <w:basedOn w:val="a1"/>
    <w:next w:val="af"/>
    <w:uiPriority w:val="59"/>
    <w:rsid w:val="000E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B5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7">
    <w:name w:val="Основной текст (3)_"/>
    <w:basedOn w:val="a0"/>
    <w:link w:val="38"/>
    <w:rsid w:val="006B5F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Полужирный"/>
    <w:basedOn w:val="a0"/>
    <w:rsid w:val="006B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6B5F7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51">
    <w:name w:val="Нет списка5"/>
    <w:next w:val="a2"/>
    <w:uiPriority w:val="99"/>
    <w:semiHidden/>
    <w:unhideWhenUsed/>
    <w:rsid w:val="00C668D4"/>
  </w:style>
  <w:style w:type="character" w:styleId="aff5">
    <w:name w:val="FollowedHyperlink"/>
    <w:basedOn w:val="a0"/>
    <w:uiPriority w:val="99"/>
    <w:semiHidden/>
    <w:unhideWhenUsed/>
    <w:rsid w:val="00C668D4"/>
    <w:rPr>
      <w:color w:val="800080"/>
      <w:u w:val="single"/>
    </w:rPr>
  </w:style>
  <w:style w:type="paragraph" w:customStyle="1" w:styleId="msonormal0">
    <w:name w:val="msonormal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68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68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668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668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66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C668D4"/>
  </w:style>
  <w:style w:type="paragraph" w:customStyle="1" w:styleId="xl159">
    <w:name w:val="xl159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6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66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BC7FC4"/>
  </w:style>
  <w:style w:type="paragraph" w:customStyle="1" w:styleId="xl73">
    <w:name w:val="xl73"/>
    <w:basedOn w:val="a"/>
    <w:rsid w:val="00BC7F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C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BC7FC4"/>
  </w:style>
  <w:style w:type="numbering" w:customStyle="1" w:styleId="91">
    <w:name w:val="Нет списка9"/>
    <w:next w:val="a2"/>
    <w:uiPriority w:val="99"/>
    <w:semiHidden/>
    <w:unhideWhenUsed/>
    <w:rsid w:val="009E6398"/>
  </w:style>
  <w:style w:type="paragraph" w:customStyle="1" w:styleId="xl69">
    <w:name w:val="xl69"/>
    <w:basedOn w:val="a"/>
    <w:rsid w:val="009E63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572542"/>
  </w:style>
  <w:style w:type="numbering" w:customStyle="1" w:styleId="110">
    <w:name w:val="Нет списка11"/>
    <w:next w:val="a2"/>
    <w:uiPriority w:val="99"/>
    <w:semiHidden/>
    <w:unhideWhenUsed/>
    <w:rsid w:val="00E86936"/>
  </w:style>
  <w:style w:type="numbering" w:customStyle="1" w:styleId="120">
    <w:name w:val="Нет списка12"/>
    <w:next w:val="a2"/>
    <w:uiPriority w:val="99"/>
    <w:semiHidden/>
    <w:unhideWhenUsed/>
    <w:rsid w:val="001E7B1D"/>
  </w:style>
  <w:style w:type="paragraph" w:customStyle="1" w:styleId="Standard">
    <w:name w:val="Standard"/>
    <w:rsid w:val="002039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03929"/>
    <w:pPr>
      <w:spacing w:after="140" w:line="288" w:lineRule="auto"/>
    </w:pPr>
  </w:style>
  <w:style w:type="paragraph" w:styleId="aff6">
    <w:name w:val="List"/>
    <w:basedOn w:val="Textbody"/>
    <w:rsid w:val="00203929"/>
  </w:style>
  <w:style w:type="paragraph" w:styleId="aff7">
    <w:name w:val="caption"/>
    <w:basedOn w:val="Standard"/>
    <w:qFormat/>
    <w:rsid w:val="002039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3929"/>
    <w:pPr>
      <w:suppressLineNumbers/>
    </w:pPr>
  </w:style>
  <w:style w:type="paragraph" w:customStyle="1" w:styleId="TableContents">
    <w:name w:val="Table Contents"/>
    <w:basedOn w:val="Standard"/>
    <w:rsid w:val="00203929"/>
    <w:pPr>
      <w:suppressLineNumbers/>
    </w:pPr>
  </w:style>
  <w:style w:type="paragraph" w:customStyle="1" w:styleId="TableHeading">
    <w:name w:val="Table Heading"/>
    <w:basedOn w:val="TableContents"/>
    <w:rsid w:val="00203929"/>
    <w:pPr>
      <w:jc w:val="center"/>
    </w:pPr>
    <w:rPr>
      <w:b/>
      <w:bCs/>
    </w:rPr>
  </w:style>
  <w:style w:type="paragraph" w:customStyle="1" w:styleId="Standarduser">
    <w:name w:val="Standard (user)"/>
    <w:rsid w:val="002039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203929"/>
    <w:rPr>
      <w:b/>
      <w:bCs/>
    </w:rPr>
  </w:style>
  <w:style w:type="character" w:customStyle="1" w:styleId="NumberingSymbols">
    <w:name w:val="Numbering Symbols"/>
    <w:rsid w:val="00203929"/>
  </w:style>
  <w:style w:type="paragraph" w:customStyle="1" w:styleId="formattext">
    <w:name w:val="formattext"/>
    <w:basedOn w:val="a"/>
    <w:rsid w:val="0020392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2A6282"/>
  </w:style>
  <w:style w:type="numbering" w:customStyle="1" w:styleId="140">
    <w:name w:val="Нет списка14"/>
    <w:next w:val="a2"/>
    <w:uiPriority w:val="99"/>
    <w:semiHidden/>
    <w:unhideWhenUsed/>
    <w:rsid w:val="002A6282"/>
  </w:style>
  <w:style w:type="numbering" w:customStyle="1" w:styleId="150">
    <w:name w:val="Нет списка15"/>
    <w:next w:val="a2"/>
    <w:uiPriority w:val="99"/>
    <w:semiHidden/>
    <w:unhideWhenUsed/>
    <w:rsid w:val="00B3143B"/>
  </w:style>
  <w:style w:type="numbering" w:customStyle="1" w:styleId="160">
    <w:name w:val="Нет списка16"/>
    <w:next w:val="a2"/>
    <w:uiPriority w:val="99"/>
    <w:semiHidden/>
    <w:unhideWhenUsed/>
    <w:rsid w:val="00FA6499"/>
  </w:style>
  <w:style w:type="character" w:customStyle="1" w:styleId="60">
    <w:name w:val="Заголовок 6 Знак"/>
    <w:basedOn w:val="a0"/>
    <w:link w:val="6"/>
    <w:rsid w:val="00AD3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37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37E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D37E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70">
    <w:name w:val="Нет списка17"/>
    <w:next w:val="a2"/>
    <w:semiHidden/>
    <w:rsid w:val="00AD37EA"/>
  </w:style>
  <w:style w:type="character" w:styleId="aff8">
    <w:name w:val="annotation reference"/>
    <w:semiHidden/>
    <w:rsid w:val="00AD37EA"/>
    <w:rPr>
      <w:sz w:val="16"/>
    </w:rPr>
  </w:style>
  <w:style w:type="paragraph" w:styleId="aff9">
    <w:name w:val="annotation text"/>
    <w:basedOn w:val="a"/>
    <w:link w:val="affa"/>
    <w:semiHidden/>
    <w:rsid w:val="00AD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semiHidden/>
    <w:rsid w:val="00AD37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F1527C"/>
  </w:style>
  <w:style w:type="character" w:styleId="affb">
    <w:name w:val="Placeholder Text"/>
    <w:basedOn w:val="a0"/>
    <w:uiPriority w:val="99"/>
    <w:semiHidden/>
    <w:rsid w:val="00F1527C"/>
    <w:rPr>
      <w:color w:val="808080"/>
    </w:rPr>
  </w:style>
  <w:style w:type="character" w:customStyle="1" w:styleId="ConsPlusNormal2">
    <w:name w:val="ConsPlusNormal Знак"/>
    <w:locked/>
    <w:rsid w:val="00F1527C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1527C"/>
  </w:style>
  <w:style w:type="character" w:customStyle="1" w:styleId="FontStyle50">
    <w:name w:val="Font Style50"/>
    <w:uiPriority w:val="99"/>
    <w:rsid w:val="00F1527C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F1527C"/>
  </w:style>
  <w:style w:type="numbering" w:customStyle="1" w:styleId="200">
    <w:name w:val="Нет списка20"/>
    <w:next w:val="a2"/>
    <w:uiPriority w:val="99"/>
    <w:semiHidden/>
    <w:unhideWhenUsed/>
    <w:rsid w:val="007E0F18"/>
  </w:style>
  <w:style w:type="paragraph" w:customStyle="1" w:styleId="1">
    <w:name w:val="Маркированный список 1"/>
    <w:basedOn w:val="a"/>
    <w:rsid w:val="007E0F18"/>
    <w:pPr>
      <w:numPr>
        <w:numId w:val="14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52">
    <w:name w:val="Сетка таблицы5"/>
    <w:basedOn w:val="a1"/>
    <w:next w:val="af"/>
    <w:uiPriority w:val="59"/>
    <w:rsid w:val="007E0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Знак Знак Знак1 Знак"/>
    <w:basedOn w:val="a"/>
    <w:uiPriority w:val="99"/>
    <w:rsid w:val="007E0F1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04F1-84E5-402F-869C-6DE23229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35477</Words>
  <Characters>202220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cp:lastPrinted>2023-12-29T10:14:00Z</cp:lastPrinted>
  <dcterms:created xsi:type="dcterms:W3CDTF">2023-06-07T12:06:00Z</dcterms:created>
  <dcterms:modified xsi:type="dcterms:W3CDTF">2023-12-29T10:27:00Z</dcterms:modified>
</cp:coreProperties>
</file>